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041" w:rsidRDefault="006C4041" w:rsidP="006C4041">
      <w:pPr>
        <w:jc w:val="both"/>
        <w:rPr>
          <w:rFonts w:asciiTheme="minorHAnsi" w:hAnsiTheme="minorHAnsi"/>
          <w:b/>
          <w:sz w:val="28"/>
          <w:szCs w:val="28"/>
        </w:rPr>
      </w:pPr>
      <w:r>
        <w:rPr>
          <w:rFonts w:asciiTheme="minorHAnsi" w:hAnsiTheme="minorHAnsi"/>
          <w:b/>
          <w:sz w:val="28"/>
          <w:szCs w:val="28"/>
        </w:rPr>
        <w:t xml:space="preserve">UUTEEN </w:t>
      </w:r>
      <w:r w:rsidR="005944B6" w:rsidRPr="004A01A9">
        <w:rPr>
          <w:rFonts w:asciiTheme="minorHAnsi" w:hAnsiTheme="minorHAnsi"/>
          <w:b/>
          <w:sz w:val="28"/>
          <w:szCs w:val="28"/>
        </w:rPr>
        <w:t>OPETUSSUUNNITELMA</w:t>
      </w:r>
      <w:r>
        <w:rPr>
          <w:rFonts w:asciiTheme="minorHAnsi" w:hAnsiTheme="minorHAnsi"/>
          <w:b/>
          <w:sz w:val="28"/>
          <w:szCs w:val="28"/>
        </w:rPr>
        <w:t>A</w:t>
      </w:r>
      <w:r w:rsidR="005944B6" w:rsidRPr="004A01A9">
        <w:rPr>
          <w:rFonts w:asciiTheme="minorHAnsi" w:hAnsiTheme="minorHAnsi"/>
          <w:b/>
          <w:sz w:val="28"/>
          <w:szCs w:val="28"/>
        </w:rPr>
        <w:t xml:space="preserve">N </w:t>
      </w:r>
      <w:r>
        <w:rPr>
          <w:rFonts w:asciiTheme="minorHAnsi" w:hAnsiTheme="minorHAnsi"/>
          <w:b/>
          <w:sz w:val="28"/>
          <w:szCs w:val="28"/>
        </w:rPr>
        <w:t xml:space="preserve">SIIRTYMINEN SEKÄ SIIHEN LIITTYVÄT MUUTOKSET SIIRTYMÄVAIHEEN TUNTIJAOSSA </w:t>
      </w:r>
    </w:p>
    <w:p w:rsidR="006C4041" w:rsidRDefault="006C4041" w:rsidP="006C4041">
      <w:pPr>
        <w:jc w:val="both"/>
        <w:rPr>
          <w:rFonts w:asciiTheme="minorHAnsi" w:hAnsiTheme="minorHAnsi"/>
          <w:b/>
          <w:sz w:val="28"/>
          <w:szCs w:val="28"/>
        </w:rPr>
      </w:pPr>
    </w:p>
    <w:p w:rsidR="006C4041" w:rsidRPr="00B9087B" w:rsidRDefault="006C4041" w:rsidP="006C4041">
      <w:pPr>
        <w:jc w:val="both"/>
        <w:rPr>
          <w:rFonts w:asciiTheme="minorHAnsi" w:hAnsiTheme="minorHAnsi"/>
          <w:b/>
          <w:color w:val="FF0000"/>
          <w:sz w:val="28"/>
          <w:szCs w:val="28"/>
        </w:rPr>
      </w:pPr>
      <w:r w:rsidRPr="00B9087B">
        <w:rPr>
          <w:rFonts w:asciiTheme="minorHAnsi" w:hAnsiTheme="minorHAnsi"/>
          <w:b/>
          <w:color w:val="FF0000"/>
          <w:sz w:val="28"/>
          <w:szCs w:val="28"/>
        </w:rPr>
        <w:t>1. Yleistä siirtymävaiheesta</w:t>
      </w:r>
    </w:p>
    <w:p w:rsidR="006C4041" w:rsidRPr="00B9087B" w:rsidRDefault="006C4041" w:rsidP="006C4041">
      <w:pPr>
        <w:jc w:val="both"/>
        <w:rPr>
          <w:rFonts w:asciiTheme="minorHAnsi" w:hAnsiTheme="minorHAnsi"/>
          <w:b/>
          <w:color w:val="FF0000"/>
          <w:sz w:val="28"/>
          <w:szCs w:val="28"/>
        </w:rPr>
      </w:pPr>
      <w:r w:rsidRPr="00B9087B">
        <w:rPr>
          <w:rFonts w:asciiTheme="minorHAnsi" w:hAnsiTheme="minorHAnsi"/>
          <w:b/>
          <w:color w:val="FF0000"/>
          <w:sz w:val="28"/>
          <w:szCs w:val="28"/>
        </w:rPr>
        <w:t>2. Yhteiskuntaoppi ja katsomusaineet</w:t>
      </w:r>
    </w:p>
    <w:p w:rsidR="006C4041" w:rsidRPr="00B9087B" w:rsidRDefault="006C4041" w:rsidP="006C4041">
      <w:pPr>
        <w:jc w:val="both"/>
        <w:rPr>
          <w:rFonts w:asciiTheme="minorHAnsi" w:hAnsiTheme="minorHAnsi"/>
          <w:b/>
          <w:color w:val="FF0000"/>
          <w:sz w:val="28"/>
          <w:szCs w:val="28"/>
        </w:rPr>
      </w:pPr>
      <w:r w:rsidRPr="00B9087B">
        <w:rPr>
          <w:rFonts w:asciiTheme="minorHAnsi" w:hAnsiTheme="minorHAnsi"/>
          <w:b/>
          <w:color w:val="FF0000"/>
          <w:sz w:val="28"/>
          <w:szCs w:val="28"/>
        </w:rPr>
        <w:t xml:space="preserve">3. </w:t>
      </w:r>
      <w:r w:rsidR="00B9087B" w:rsidRPr="00B9087B">
        <w:rPr>
          <w:rFonts w:asciiTheme="minorHAnsi" w:hAnsiTheme="minorHAnsi"/>
          <w:b/>
          <w:color w:val="FF0000"/>
          <w:sz w:val="28"/>
          <w:szCs w:val="28"/>
        </w:rPr>
        <w:t>A1- ja B1- kielet</w:t>
      </w:r>
    </w:p>
    <w:p w:rsidR="006C4041" w:rsidRDefault="006C4041" w:rsidP="006C4041">
      <w:pPr>
        <w:jc w:val="both"/>
        <w:rPr>
          <w:rFonts w:asciiTheme="minorHAnsi" w:hAnsiTheme="minorHAnsi"/>
          <w:b/>
          <w:sz w:val="28"/>
          <w:szCs w:val="28"/>
        </w:rPr>
      </w:pPr>
    </w:p>
    <w:p w:rsidR="006C4041" w:rsidRPr="00B9087B" w:rsidRDefault="006C4041" w:rsidP="006C4041">
      <w:pPr>
        <w:jc w:val="both"/>
        <w:rPr>
          <w:rFonts w:asciiTheme="minorHAnsi" w:hAnsiTheme="minorHAnsi"/>
          <w:b/>
          <w:color w:val="FF0000"/>
          <w:sz w:val="28"/>
          <w:szCs w:val="28"/>
        </w:rPr>
      </w:pPr>
      <w:r w:rsidRPr="00B9087B">
        <w:rPr>
          <w:rFonts w:asciiTheme="minorHAnsi" w:hAnsiTheme="minorHAnsi"/>
          <w:b/>
          <w:color w:val="FF0000"/>
          <w:sz w:val="28"/>
          <w:szCs w:val="28"/>
        </w:rPr>
        <w:t>1. Yleistä siirtymävaiheesta</w:t>
      </w:r>
    </w:p>
    <w:p w:rsidR="006C4041" w:rsidRDefault="006C4041" w:rsidP="006C4041">
      <w:pPr>
        <w:jc w:val="both"/>
        <w:rPr>
          <w:rFonts w:asciiTheme="minorHAnsi" w:hAnsiTheme="minorHAnsi"/>
          <w:b/>
          <w:sz w:val="28"/>
          <w:szCs w:val="28"/>
        </w:rPr>
      </w:pPr>
    </w:p>
    <w:p w:rsidR="006C4041" w:rsidRDefault="006C4041" w:rsidP="006C4041">
      <w:pPr>
        <w:jc w:val="both"/>
        <w:rPr>
          <w:rFonts w:asciiTheme="minorHAnsi" w:hAnsiTheme="minorHAnsi"/>
        </w:rPr>
      </w:pPr>
      <w:r w:rsidRPr="00FB3633">
        <w:rPr>
          <w:rFonts w:asciiTheme="minorHAnsi" w:hAnsiTheme="minorHAnsi"/>
        </w:rPr>
        <w:t>Siirtymävaihe toteutetaan porrastetusti, jotta taataan perusopetuksen oppilaiden vähimmäistuntimäärän täyttyminen sekä oikeudenmukainen ja valtakunnallisesti yhdenvertainen päättöarviointi. Portaittainen siirtyminen uuteen tuntijakoon myös helpottaa siirtymävaiheen järjestelyitä ja oppimateriaalihankintoja kuntien ja muiden opetuksen järjestäjän näkökulmasta. Siirtyminen vanhasta tuntijaosta ja perusopetuksen opetussuunnitelman perusteista uuteen tuntijakoon ja uuteen perusopetuksen opetussuunnitelman perusteisiin ei aiheuta lisäkustannuksia.  </w:t>
      </w:r>
      <w:r>
        <w:rPr>
          <w:rFonts w:asciiTheme="minorHAnsi" w:hAnsiTheme="minorHAnsi"/>
        </w:rPr>
        <w:t>(</w:t>
      </w:r>
      <w:hyperlink r:id="rId8" w:history="1">
        <w:r w:rsidRPr="00AE72AE">
          <w:rPr>
            <w:rStyle w:val="Hyperlinkki"/>
            <w:rFonts w:asciiTheme="minorHAnsi" w:hAnsiTheme="minorHAnsi"/>
          </w:rPr>
          <w:t>http://www.minedu.fi/OPM/Koulutus/koulutuspolitiikka/vireilla_koulutus/perusopetus/</w:t>
        </w:r>
      </w:hyperlink>
      <w:r>
        <w:rPr>
          <w:rFonts w:asciiTheme="minorHAnsi" w:hAnsiTheme="minorHAnsi"/>
        </w:rPr>
        <w:t>)</w:t>
      </w:r>
    </w:p>
    <w:p w:rsidR="006C4041" w:rsidRDefault="006C4041" w:rsidP="006C4041">
      <w:pPr>
        <w:jc w:val="both"/>
        <w:rPr>
          <w:rFonts w:asciiTheme="minorHAnsi" w:hAnsiTheme="minorHAnsi"/>
        </w:rPr>
      </w:pPr>
    </w:p>
    <w:p w:rsidR="006C4041" w:rsidRPr="0030789C" w:rsidRDefault="006C4041" w:rsidP="006C4041">
      <w:pPr>
        <w:jc w:val="both"/>
        <w:rPr>
          <w:rFonts w:asciiTheme="minorHAnsi" w:hAnsiTheme="minorHAnsi"/>
          <w:b/>
          <w:bCs/>
        </w:rPr>
      </w:pPr>
      <w:r w:rsidRPr="0030789C">
        <w:rPr>
          <w:rFonts w:asciiTheme="minorHAnsi" w:hAnsiTheme="minorHAnsi"/>
        </w:rPr>
        <w:t xml:space="preserve">Uusien tavoitteiden, tuntijaon, opetussuunnitelman perusteiden ja paikallisten opetussuunnitelmien mukainen </w:t>
      </w:r>
      <w:r>
        <w:rPr>
          <w:rFonts w:asciiTheme="minorHAnsi" w:hAnsiTheme="minorHAnsi"/>
          <w:bCs/>
        </w:rPr>
        <w:t>opetus käynnistyy:</w:t>
      </w:r>
    </w:p>
    <w:p w:rsidR="006C4041" w:rsidRPr="0030789C" w:rsidRDefault="006C4041" w:rsidP="006C4041">
      <w:pPr>
        <w:pStyle w:val="Luettelokappale"/>
        <w:numPr>
          <w:ilvl w:val="0"/>
          <w:numId w:val="14"/>
        </w:numPr>
        <w:jc w:val="both"/>
        <w:rPr>
          <w:rFonts w:asciiTheme="minorHAnsi" w:hAnsiTheme="minorHAnsi"/>
        </w:rPr>
      </w:pPr>
      <w:r w:rsidRPr="0030789C">
        <w:rPr>
          <w:rFonts w:asciiTheme="minorHAnsi" w:hAnsiTheme="minorHAnsi"/>
          <w:b/>
          <w:bCs/>
        </w:rPr>
        <w:t>Syksy</w:t>
      </w:r>
      <w:r>
        <w:rPr>
          <w:rFonts w:asciiTheme="minorHAnsi" w:hAnsiTheme="minorHAnsi"/>
          <w:b/>
          <w:bCs/>
        </w:rPr>
        <w:t>llä</w:t>
      </w:r>
      <w:r w:rsidRPr="0030789C">
        <w:rPr>
          <w:rFonts w:asciiTheme="minorHAnsi" w:hAnsiTheme="minorHAnsi"/>
          <w:b/>
          <w:bCs/>
        </w:rPr>
        <w:t xml:space="preserve"> 2016 </w:t>
      </w:r>
    </w:p>
    <w:p w:rsidR="006C4041" w:rsidRPr="0030789C" w:rsidRDefault="006C4041" w:rsidP="006C4041">
      <w:pPr>
        <w:pStyle w:val="Default"/>
        <w:numPr>
          <w:ilvl w:val="1"/>
          <w:numId w:val="14"/>
        </w:numPr>
        <w:rPr>
          <w:rFonts w:asciiTheme="minorHAnsi" w:hAnsiTheme="minorHAnsi" w:cstheme="minorHAnsi"/>
          <w:sz w:val="22"/>
          <w:szCs w:val="22"/>
        </w:rPr>
      </w:pPr>
      <w:r w:rsidRPr="0030789C">
        <w:rPr>
          <w:rFonts w:asciiTheme="minorHAnsi" w:hAnsiTheme="minorHAnsi" w:cstheme="minorHAnsi"/>
          <w:sz w:val="22"/>
          <w:szCs w:val="22"/>
        </w:rPr>
        <w:t>Vuosiluokat 1 - 6 (</w:t>
      </w:r>
      <w:r w:rsidRPr="006C4041">
        <w:rPr>
          <w:rFonts w:asciiTheme="minorHAnsi" w:hAnsiTheme="minorHAnsi" w:cstheme="minorHAnsi"/>
          <w:sz w:val="22"/>
          <w:szCs w:val="22"/>
        </w:rPr>
        <w:t>kuitenkin 6. luokan ympäristöoppia</w:t>
      </w:r>
      <w:r w:rsidRPr="0030789C">
        <w:rPr>
          <w:rFonts w:asciiTheme="minorHAnsi" w:hAnsiTheme="minorHAnsi" w:cstheme="minorHAnsi"/>
          <w:sz w:val="22"/>
          <w:szCs w:val="22"/>
        </w:rPr>
        <w:t xml:space="preserve"> koskeva poikkeama</w:t>
      </w:r>
      <w:r w:rsidRPr="0030789C">
        <w:rPr>
          <w:rFonts w:asciiTheme="minorHAnsi" w:hAnsiTheme="minorHAnsi" w:cstheme="minorHAnsi"/>
          <w:color w:val="FF0000"/>
          <w:sz w:val="22"/>
          <w:szCs w:val="22"/>
        </w:rPr>
        <w:t>*</w:t>
      </w:r>
      <w:r w:rsidRPr="0030789C">
        <w:rPr>
          <w:rFonts w:asciiTheme="minorHAnsi" w:hAnsiTheme="minorHAnsi" w:cstheme="minorHAnsi"/>
          <w:sz w:val="22"/>
          <w:szCs w:val="22"/>
        </w:rPr>
        <w:t xml:space="preserve">) </w:t>
      </w:r>
    </w:p>
    <w:p w:rsidR="006C4041" w:rsidRPr="0030789C" w:rsidRDefault="006C4041" w:rsidP="006C4041">
      <w:pPr>
        <w:pStyle w:val="Default"/>
        <w:numPr>
          <w:ilvl w:val="1"/>
          <w:numId w:val="14"/>
        </w:numPr>
        <w:rPr>
          <w:rFonts w:asciiTheme="minorHAnsi" w:hAnsiTheme="minorHAnsi" w:cstheme="minorHAnsi"/>
          <w:sz w:val="22"/>
          <w:szCs w:val="22"/>
        </w:rPr>
      </w:pPr>
      <w:r w:rsidRPr="0030789C">
        <w:rPr>
          <w:rFonts w:asciiTheme="minorHAnsi" w:hAnsiTheme="minorHAnsi" w:cstheme="minorHAnsi"/>
          <w:sz w:val="22"/>
          <w:szCs w:val="22"/>
        </w:rPr>
        <w:t>Kaikki vuosiluokat: perusteiden luvut 1 – 12</w:t>
      </w:r>
    </w:p>
    <w:p w:rsidR="006C4041" w:rsidRPr="0030789C" w:rsidRDefault="006C4041" w:rsidP="006C4041">
      <w:pPr>
        <w:pStyle w:val="Default"/>
        <w:numPr>
          <w:ilvl w:val="0"/>
          <w:numId w:val="14"/>
        </w:numPr>
        <w:rPr>
          <w:rFonts w:asciiTheme="minorHAnsi" w:hAnsiTheme="minorHAnsi" w:cstheme="minorHAnsi"/>
          <w:sz w:val="22"/>
          <w:szCs w:val="22"/>
        </w:rPr>
      </w:pPr>
      <w:r w:rsidRPr="0030789C">
        <w:rPr>
          <w:rFonts w:asciiTheme="minorHAnsi" w:hAnsiTheme="minorHAnsi" w:cstheme="minorHAnsi"/>
          <w:b/>
          <w:bCs/>
          <w:sz w:val="22"/>
          <w:szCs w:val="22"/>
        </w:rPr>
        <w:t>Syksy</w:t>
      </w:r>
      <w:r>
        <w:rPr>
          <w:rFonts w:asciiTheme="minorHAnsi" w:hAnsiTheme="minorHAnsi" w:cstheme="minorHAnsi"/>
          <w:b/>
          <w:bCs/>
          <w:sz w:val="22"/>
          <w:szCs w:val="22"/>
        </w:rPr>
        <w:t>llä</w:t>
      </w:r>
      <w:r w:rsidRPr="0030789C">
        <w:rPr>
          <w:rFonts w:asciiTheme="minorHAnsi" w:hAnsiTheme="minorHAnsi" w:cstheme="minorHAnsi"/>
          <w:b/>
          <w:bCs/>
          <w:sz w:val="22"/>
          <w:szCs w:val="22"/>
        </w:rPr>
        <w:t xml:space="preserve"> 2017 </w:t>
      </w:r>
      <w:r w:rsidRPr="0030789C">
        <w:rPr>
          <w:rFonts w:asciiTheme="minorHAnsi" w:hAnsiTheme="minorHAnsi" w:cstheme="minorHAnsi"/>
          <w:sz w:val="22"/>
          <w:szCs w:val="22"/>
        </w:rPr>
        <w:t xml:space="preserve">vuosiluokka 7 </w:t>
      </w:r>
    </w:p>
    <w:p w:rsidR="006C4041" w:rsidRPr="0030789C" w:rsidRDefault="006C4041" w:rsidP="006C4041">
      <w:pPr>
        <w:pStyle w:val="Default"/>
        <w:numPr>
          <w:ilvl w:val="0"/>
          <w:numId w:val="14"/>
        </w:numPr>
        <w:rPr>
          <w:rFonts w:asciiTheme="minorHAnsi" w:hAnsiTheme="minorHAnsi" w:cstheme="minorHAnsi"/>
          <w:sz w:val="22"/>
          <w:szCs w:val="22"/>
        </w:rPr>
      </w:pPr>
      <w:r w:rsidRPr="0030789C">
        <w:rPr>
          <w:rFonts w:asciiTheme="minorHAnsi" w:hAnsiTheme="minorHAnsi" w:cstheme="minorHAnsi"/>
          <w:b/>
          <w:bCs/>
          <w:sz w:val="22"/>
          <w:szCs w:val="22"/>
        </w:rPr>
        <w:t>Syksy</w:t>
      </w:r>
      <w:r>
        <w:rPr>
          <w:rFonts w:asciiTheme="minorHAnsi" w:hAnsiTheme="minorHAnsi" w:cstheme="minorHAnsi"/>
          <w:b/>
          <w:bCs/>
          <w:sz w:val="22"/>
          <w:szCs w:val="22"/>
        </w:rPr>
        <w:t>llä</w:t>
      </w:r>
      <w:r w:rsidRPr="0030789C">
        <w:rPr>
          <w:rFonts w:asciiTheme="minorHAnsi" w:hAnsiTheme="minorHAnsi" w:cstheme="minorHAnsi"/>
          <w:b/>
          <w:bCs/>
          <w:sz w:val="22"/>
          <w:szCs w:val="22"/>
        </w:rPr>
        <w:t xml:space="preserve"> 2018 </w:t>
      </w:r>
      <w:r w:rsidRPr="0030789C">
        <w:rPr>
          <w:rFonts w:asciiTheme="minorHAnsi" w:hAnsiTheme="minorHAnsi" w:cstheme="minorHAnsi"/>
          <w:sz w:val="22"/>
          <w:szCs w:val="22"/>
        </w:rPr>
        <w:t xml:space="preserve">vuosiluokka 8 </w:t>
      </w:r>
    </w:p>
    <w:p w:rsidR="006C4041" w:rsidRPr="008635B8" w:rsidRDefault="006C4041" w:rsidP="006C4041">
      <w:pPr>
        <w:pStyle w:val="Default"/>
        <w:numPr>
          <w:ilvl w:val="0"/>
          <w:numId w:val="14"/>
        </w:numPr>
        <w:rPr>
          <w:rFonts w:asciiTheme="minorHAnsi" w:hAnsiTheme="minorHAnsi" w:cstheme="minorHAnsi"/>
          <w:sz w:val="22"/>
          <w:szCs w:val="22"/>
        </w:rPr>
      </w:pPr>
      <w:r w:rsidRPr="0030789C">
        <w:rPr>
          <w:rFonts w:asciiTheme="minorHAnsi" w:hAnsiTheme="minorHAnsi" w:cstheme="minorHAnsi"/>
          <w:b/>
          <w:bCs/>
          <w:sz w:val="22"/>
          <w:szCs w:val="22"/>
        </w:rPr>
        <w:t>Syksy</w:t>
      </w:r>
      <w:r>
        <w:rPr>
          <w:rFonts w:asciiTheme="minorHAnsi" w:hAnsiTheme="minorHAnsi" w:cstheme="minorHAnsi"/>
          <w:b/>
          <w:bCs/>
          <w:sz w:val="22"/>
          <w:szCs w:val="22"/>
        </w:rPr>
        <w:t>llä</w:t>
      </w:r>
      <w:r w:rsidRPr="0030789C">
        <w:rPr>
          <w:rFonts w:asciiTheme="minorHAnsi" w:hAnsiTheme="minorHAnsi" w:cstheme="minorHAnsi"/>
          <w:b/>
          <w:bCs/>
          <w:sz w:val="22"/>
          <w:szCs w:val="22"/>
        </w:rPr>
        <w:t xml:space="preserve"> 2019 </w:t>
      </w:r>
      <w:r w:rsidRPr="0030789C">
        <w:rPr>
          <w:rFonts w:asciiTheme="minorHAnsi" w:hAnsiTheme="minorHAnsi" w:cstheme="minorHAnsi"/>
          <w:sz w:val="22"/>
          <w:szCs w:val="22"/>
        </w:rPr>
        <w:t xml:space="preserve">vuosiluokka 9 </w:t>
      </w:r>
    </w:p>
    <w:p w:rsidR="006C4041" w:rsidRDefault="006C4041" w:rsidP="006C4041">
      <w:pPr>
        <w:jc w:val="both"/>
        <w:rPr>
          <w:rFonts w:asciiTheme="minorHAnsi" w:hAnsiTheme="minorHAnsi"/>
        </w:rPr>
      </w:pPr>
    </w:p>
    <w:p w:rsidR="006C4041" w:rsidRDefault="006C4041" w:rsidP="006C4041">
      <w:pPr>
        <w:jc w:val="both"/>
        <w:rPr>
          <w:rFonts w:asciiTheme="minorHAnsi" w:hAnsiTheme="minorHAnsi"/>
        </w:rPr>
      </w:pPr>
      <w:r w:rsidRPr="00711D5A">
        <w:rPr>
          <w:rFonts w:asciiTheme="minorHAnsi" w:hAnsiTheme="minorHAnsi"/>
          <w:color w:val="FF0000"/>
        </w:rPr>
        <w:t>*</w:t>
      </w:r>
      <w:r w:rsidRPr="00BE0F9E">
        <w:rPr>
          <w:rFonts w:asciiTheme="minorHAnsi" w:hAnsiTheme="minorHAnsi"/>
        </w:rPr>
        <w:t>Lukuvuotena 2016-2017 vuosiluokalla 6 opetetaan poikkeuksellisesti ympäristöopin asemasta edelleen biologiaa ja maantietoa sekä fysiikkaa ja kemiaa.</w:t>
      </w:r>
    </w:p>
    <w:p w:rsidR="006C4041" w:rsidRPr="005944B6" w:rsidRDefault="006C4041" w:rsidP="006C4041">
      <w:pPr>
        <w:pStyle w:val="Luettelokappale"/>
        <w:numPr>
          <w:ilvl w:val="0"/>
          <w:numId w:val="16"/>
        </w:numPr>
        <w:jc w:val="both"/>
        <w:rPr>
          <w:rFonts w:asciiTheme="minorHAnsi" w:hAnsiTheme="minorHAnsi"/>
        </w:rPr>
      </w:pPr>
      <w:r w:rsidRPr="00D6197E">
        <w:rPr>
          <w:rFonts w:asciiTheme="minorHAnsi" w:hAnsiTheme="minorHAnsi"/>
        </w:rPr>
        <w:t xml:space="preserve">Erja Vitikka, Opetusneuvos, KT, OPH 23.3.2016: </w:t>
      </w:r>
      <w:r>
        <w:rPr>
          <w:rFonts w:asciiTheme="minorHAnsi" w:hAnsiTheme="minorHAnsi"/>
        </w:rPr>
        <w:t xml:space="preserve"> </w:t>
      </w:r>
      <w:r w:rsidRPr="00D6197E">
        <w:rPr>
          <w:rFonts w:asciiTheme="minorHAnsi" w:hAnsiTheme="minorHAnsi"/>
        </w:rPr>
        <w:t xml:space="preserve">”Ensi lukuvuonna (2016-17) 6. luokalla </w:t>
      </w:r>
      <w:r w:rsidRPr="00D6197E">
        <w:rPr>
          <w:rFonts w:asciiTheme="minorHAnsi" w:hAnsiTheme="minorHAnsi"/>
          <w:b/>
          <w:bCs/>
        </w:rPr>
        <w:t xml:space="preserve">ei voi </w:t>
      </w:r>
      <w:r w:rsidRPr="00D6197E">
        <w:rPr>
          <w:rFonts w:asciiTheme="minorHAnsi" w:hAnsiTheme="minorHAnsi"/>
        </w:rPr>
        <w:t>vielä siirtyä ympäristöoppiin, vaikka haluaisi. Ensi lukuvuonna siis 6. luokalla tulee opettaa vielä v. 2001 tuntijaon ja 2004 perusteiden mukaisesti biologiaa ja maantietoa sekä fysiikkaa ja kemiaa.  Asia on linjattu myös 2014 opetussuunnitelman perusteiden määräyskirjeessä.”</w:t>
      </w:r>
    </w:p>
    <w:p w:rsidR="006C4041" w:rsidRDefault="006C4041" w:rsidP="005944B6">
      <w:pPr>
        <w:pStyle w:val="ots"/>
        <w:jc w:val="both"/>
        <w:rPr>
          <w:rFonts w:asciiTheme="minorHAnsi" w:hAnsiTheme="minorHAnsi" w:cstheme="minorHAnsi"/>
          <w:b/>
          <w:sz w:val="28"/>
          <w:szCs w:val="28"/>
        </w:rPr>
      </w:pPr>
    </w:p>
    <w:p w:rsidR="006C4041" w:rsidRPr="00B9087B" w:rsidRDefault="006C4041" w:rsidP="005944B6">
      <w:pPr>
        <w:pStyle w:val="ots"/>
        <w:jc w:val="both"/>
        <w:rPr>
          <w:rFonts w:asciiTheme="minorHAnsi" w:hAnsiTheme="minorHAnsi" w:cstheme="minorHAnsi"/>
          <w:b/>
          <w:color w:val="FF0000"/>
          <w:sz w:val="28"/>
          <w:szCs w:val="28"/>
        </w:rPr>
      </w:pPr>
      <w:r w:rsidRPr="00B9087B">
        <w:rPr>
          <w:rFonts w:asciiTheme="minorHAnsi" w:hAnsiTheme="minorHAnsi" w:cstheme="minorHAnsi"/>
          <w:b/>
          <w:color w:val="FF0000"/>
          <w:sz w:val="28"/>
          <w:szCs w:val="28"/>
        </w:rPr>
        <w:t>2. Yhteiskuntaoppi ja katsomusaineet</w:t>
      </w:r>
    </w:p>
    <w:p w:rsidR="008A5194" w:rsidRPr="005944B6" w:rsidRDefault="00060877" w:rsidP="005944B6">
      <w:pPr>
        <w:pStyle w:val="ots"/>
        <w:jc w:val="both"/>
        <w:rPr>
          <w:rFonts w:asciiTheme="minorHAnsi" w:hAnsiTheme="minorHAnsi" w:cstheme="minorHAnsi"/>
          <w:b/>
          <w:sz w:val="28"/>
          <w:szCs w:val="28"/>
        </w:rPr>
      </w:pPr>
      <w:r w:rsidRPr="006C4041">
        <w:rPr>
          <w:rFonts w:asciiTheme="minorHAnsi" w:hAnsiTheme="minorHAnsi" w:cstheme="minorHAnsi"/>
          <w:b/>
          <w:sz w:val="28"/>
          <w:szCs w:val="28"/>
        </w:rPr>
        <w:t>OPETUSSUUNNITELMAN SIIRTYMÄVAIHEEN AIHEUTTAMAT MUUTOKSET YHTEISKUNTAOPIN JA KATSOMUSAINEIDEN</w:t>
      </w:r>
      <w:r w:rsidRPr="005944B6">
        <w:rPr>
          <w:rFonts w:asciiTheme="minorHAnsi" w:hAnsiTheme="minorHAnsi" w:cstheme="minorHAnsi"/>
          <w:b/>
          <w:sz w:val="28"/>
          <w:szCs w:val="28"/>
        </w:rPr>
        <w:t xml:space="preserve"> TUNTIMÄÄRISSÄ</w:t>
      </w:r>
      <w:r w:rsidRPr="004A01A9">
        <w:rPr>
          <w:rFonts w:asciiTheme="minorHAnsi" w:hAnsiTheme="minorHAnsi" w:cstheme="minorHAnsi"/>
          <w:b/>
          <w:sz w:val="28"/>
          <w:szCs w:val="28"/>
        </w:rPr>
        <w:t xml:space="preserve"> LUKUVUOSINA 2016-2017 JA 2017-2018</w:t>
      </w:r>
    </w:p>
    <w:p w:rsidR="005944B6" w:rsidRDefault="00A40CAE" w:rsidP="00A40CAE">
      <w:pPr>
        <w:pStyle w:val="normal-p"/>
        <w:jc w:val="both"/>
        <w:rPr>
          <w:rFonts w:asciiTheme="minorHAnsi" w:hAnsiTheme="minorHAnsi"/>
          <w:b/>
          <w:bCs/>
        </w:rPr>
      </w:pPr>
      <w:r w:rsidRPr="00A40CAE">
        <w:rPr>
          <w:rFonts w:asciiTheme="minorHAnsi" w:hAnsiTheme="minorHAnsi"/>
          <w:b/>
          <w:bCs/>
        </w:rPr>
        <w:t>Esityslistat/pöytäkirjat - Kasvatus- ja opetuslautakunta, suomenkielinen varhaiskasvatus- ja perusopetusjaosto 2016</w:t>
      </w:r>
    </w:p>
    <w:p w:rsidR="00A40CAE" w:rsidRPr="00A40CAE" w:rsidRDefault="00A40CAE" w:rsidP="00A40CAE">
      <w:pPr>
        <w:pStyle w:val="normal-p"/>
        <w:jc w:val="both"/>
        <w:rPr>
          <w:rFonts w:asciiTheme="minorHAnsi" w:hAnsiTheme="minorHAnsi"/>
          <w:b/>
          <w:bCs/>
        </w:rPr>
      </w:pPr>
      <w:r>
        <w:rPr>
          <w:rFonts w:asciiTheme="minorHAnsi" w:hAnsiTheme="minorHAnsi"/>
          <w:b/>
          <w:bCs/>
        </w:rPr>
        <w:t xml:space="preserve">13.04.2016 </w:t>
      </w:r>
      <w:r w:rsidR="0054159A">
        <w:rPr>
          <w:rFonts w:asciiTheme="minorHAnsi" w:hAnsiTheme="minorHAnsi"/>
          <w:b/>
          <w:bCs/>
        </w:rPr>
        <w:t>–</w:t>
      </w:r>
      <w:r>
        <w:rPr>
          <w:rFonts w:asciiTheme="minorHAnsi" w:hAnsiTheme="minorHAnsi"/>
          <w:b/>
          <w:bCs/>
        </w:rPr>
        <w:t xml:space="preserve"> Pöytäkirja</w:t>
      </w:r>
      <w:r w:rsidR="0054159A">
        <w:rPr>
          <w:rFonts w:asciiTheme="minorHAnsi" w:hAnsiTheme="minorHAnsi"/>
          <w:b/>
          <w:bCs/>
        </w:rPr>
        <w:t xml:space="preserve"> – 003/2016</w:t>
      </w:r>
    </w:p>
    <w:p w:rsidR="00060877" w:rsidRPr="005A4BA6" w:rsidRDefault="00060877" w:rsidP="0092431A">
      <w:pPr>
        <w:pStyle w:val="normal-p"/>
        <w:jc w:val="both"/>
        <w:rPr>
          <w:rFonts w:asciiTheme="minorHAnsi" w:hAnsiTheme="minorHAnsi" w:cstheme="minorHAnsi"/>
          <w:sz w:val="22"/>
          <w:szCs w:val="22"/>
        </w:rPr>
      </w:pPr>
      <w:r w:rsidRPr="005A4BA6">
        <w:rPr>
          <w:rStyle w:val="normal-h"/>
          <w:rFonts w:asciiTheme="minorHAnsi" w:hAnsiTheme="minorHAnsi" w:cstheme="minorHAnsi"/>
          <w:sz w:val="22"/>
          <w:szCs w:val="22"/>
        </w:rPr>
        <w:t>Perusopetuksen palvelualuejohtaja Outi Rinne:</w:t>
      </w:r>
    </w:p>
    <w:p w:rsidR="00060877" w:rsidRPr="005A4BA6" w:rsidRDefault="00060877" w:rsidP="0092431A">
      <w:pPr>
        <w:pStyle w:val="normal-p"/>
        <w:jc w:val="both"/>
        <w:rPr>
          <w:rFonts w:asciiTheme="minorHAnsi" w:hAnsiTheme="minorHAnsi" w:cstheme="minorHAnsi"/>
          <w:sz w:val="22"/>
          <w:szCs w:val="22"/>
        </w:rPr>
      </w:pPr>
      <w:r w:rsidRPr="005A4BA6">
        <w:rPr>
          <w:rStyle w:val="normal-h"/>
          <w:rFonts w:asciiTheme="minorHAnsi" w:hAnsiTheme="minorHAnsi" w:cstheme="minorHAnsi"/>
          <w:sz w:val="22"/>
          <w:szCs w:val="22"/>
        </w:rPr>
        <w:t xml:space="preserve">Opetussuunnitelman tuntijako perustuu valtioneuvoston asetukseen perusopetuslaissa tarkoitetun opetuksen valtakunnallisista tavoitteista ja perusopetuksen tuntijaosta (422/2012). Kasvatus- ja opetuslautakunta päätti Turun perusopetuksen tuntijaosta 6.4.2016. Uusi tuntijako otetaan käyttöön 1.8.2016 vuosiluokilla 1-6. </w:t>
      </w:r>
    </w:p>
    <w:p w:rsidR="008D53DE" w:rsidRPr="005A4BA6" w:rsidRDefault="00060877" w:rsidP="0092431A">
      <w:pPr>
        <w:pStyle w:val="normal-p"/>
        <w:jc w:val="both"/>
        <w:rPr>
          <w:rFonts w:asciiTheme="minorHAnsi" w:hAnsiTheme="minorHAnsi" w:cstheme="minorHAnsi"/>
          <w:sz w:val="22"/>
          <w:szCs w:val="22"/>
        </w:rPr>
      </w:pPr>
      <w:r w:rsidRPr="005A4BA6">
        <w:rPr>
          <w:rStyle w:val="normal-h"/>
          <w:rFonts w:asciiTheme="minorHAnsi" w:hAnsiTheme="minorHAnsi" w:cstheme="minorHAnsi"/>
          <w:sz w:val="22"/>
          <w:szCs w:val="22"/>
        </w:rPr>
        <w:lastRenderedPageBreak/>
        <w:t>Siirtymävaiheen aiheuttamista poikkeuksista on jo aiemmin (</w:t>
      </w:r>
      <w:r w:rsidRPr="00711D5A">
        <w:rPr>
          <w:rStyle w:val="normal-h"/>
          <w:rFonts w:asciiTheme="minorHAnsi" w:hAnsiTheme="minorHAnsi" w:cstheme="minorHAnsi"/>
          <w:sz w:val="22"/>
          <w:szCs w:val="22"/>
        </w:rPr>
        <w:t>28.10.2015 § 50</w:t>
      </w:r>
      <w:r w:rsidR="008D53DE" w:rsidRPr="00711D5A">
        <w:rPr>
          <w:rStyle w:val="normal-h"/>
          <w:rFonts w:asciiTheme="minorHAnsi" w:hAnsiTheme="minorHAnsi" w:cstheme="minorHAnsi"/>
          <w:color w:val="FF0000"/>
          <w:sz w:val="22"/>
          <w:szCs w:val="22"/>
        </w:rPr>
        <w:t>*</w:t>
      </w:r>
      <w:r w:rsidR="005944B6">
        <w:rPr>
          <w:rStyle w:val="normal-h"/>
          <w:rFonts w:asciiTheme="minorHAnsi" w:hAnsiTheme="minorHAnsi" w:cstheme="minorHAnsi"/>
          <w:color w:val="FF0000"/>
          <w:sz w:val="22"/>
          <w:szCs w:val="22"/>
        </w:rPr>
        <w:t>*</w:t>
      </w:r>
      <w:r w:rsidRPr="00711D5A">
        <w:rPr>
          <w:rStyle w:val="normal-h"/>
          <w:rFonts w:asciiTheme="minorHAnsi" w:hAnsiTheme="minorHAnsi" w:cstheme="minorHAnsi"/>
          <w:sz w:val="22"/>
          <w:szCs w:val="22"/>
        </w:rPr>
        <w:t xml:space="preserve">) </w:t>
      </w:r>
      <w:r w:rsidRPr="005A4BA6">
        <w:rPr>
          <w:rStyle w:val="normal-h"/>
          <w:rFonts w:asciiTheme="minorHAnsi" w:hAnsiTheme="minorHAnsi" w:cstheme="minorHAnsi"/>
          <w:sz w:val="22"/>
          <w:szCs w:val="22"/>
        </w:rPr>
        <w:t xml:space="preserve">päätetty, että </w:t>
      </w:r>
      <w:r w:rsidRPr="005A4BA6">
        <w:rPr>
          <w:rStyle w:val="normal-h"/>
          <w:rFonts w:asciiTheme="minorHAnsi" w:hAnsiTheme="minorHAnsi" w:cstheme="minorHAnsi"/>
          <w:b/>
          <w:bCs/>
          <w:sz w:val="22"/>
          <w:szCs w:val="22"/>
        </w:rPr>
        <w:t>A1-kieltä</w:t>
      </w:r>
      <w:r w:rsidRPr="005A4BA6">
        <w:rPr>
          <w:rStyle w:val="normal-h"/>
          <w:rFonts w:asciiTheme="minorHAnsi" w:hAnsiTheme="minorHAnsi" w:cstheme="minorHAnsi"/>
          <w:sz w:val="22"/>
          <w:szCs w:val="22"/>
        </w:rPr>
        <w:t xml:space="preserve"> opetetaan 2017 - 2018 yksi tunti normaalia enemmän 7. luokalla niille oppilaille, jotka ovat ensi lukuvuonna 6. luokalla. Heiltä on jäänyt yläkoulusta 5. luokalle siirtyvä A1-kielen tunti väliin. </w:t>
      </w:r>
    </w:p>
    <w:p w:rsidR="00060877" w:rsidRPr="005A4BA6" w:rsidRDefault="00060877" w:rsidP="0092431A">
      <w:pPr>
        <w:pStyle w:val="normal-p"/>
        <w:jc w:val="both"/>
        <w:rPr>
          <w:rFonts w:asciiTheme="minorHAnsi" w:hAnsiTheme="minorHAnsi" w:cstheme="minorHAnsi"/>
          <w:sz w:val="22"/>
          <w:szCs w:val="22"/>
        </w:rPr>
      </w:pPr>
      <w:r w:rsidRPr="005A4BA6">
        <w:rPr>
          <w:rStyle w:val="normal-h"/>
          <w:rFonts w:asciiTheme="minorHAnsi" w:hAnsiTheme="minorHAnsi" w:cstheme="minorHAnsi"/>
          <w:sz w:val="22"/>
          <w:szCs w:val="22"/>
        </w:rPr>
        <w:t xml:space="preserve">Uudessa tuntijaossa oppilaalla on perusopetuksen aikana 5 viikkotuntia </w:t>
      </w:r>
      <w:r w:rsidRPr="005A4BA6">
        <w:rPr>
          <w:rStyle w:val="normal-h"/>
          <w:rFonts w:asciiTheme="minorHAnsi" w:hAnsiTheme="minorHAnsi" w:cstheme="minorHAnsi"/>
          <w:b/>
          <w:bCs/>
          <w:sz w:val="22"/>
          <w:szCs w:val="22"/>
        </w:rPr>
        <w:t>yhteiskuntaoppia</w:t>
      </w:r>
      <w:r w:rsidRPr="005A4BA6">
        <w:rPr>
          <w:rStyle w:val="normal-h"/>
          <w:rFonts w:asciiTheme="minorHAnsi" w:hAnsiTheme="minorHAnsi" w:cstheme="minorHAnsi"/>
          <w:sz w:val="22"/>
          <w:szCs w:val="22"/>
        </w:rPr>
        <w:t xml:space="preserve">, kun sitä 2004 käyttöön otetussa tällä hetkellä voimassa olevassa opetussuunnitelmassa oli vain 3 viikkotuntia. Yläkoulun osalta tuntimäärä pysyi uudessa opetussuunnitelmassa samana, mutta alakouluun tuli 2 viikkotuntia lisää. Tunnit sijoitettiin 4. ja 6 luokille. Oppilaat jotka lukuvuonna 2016 - 2017 ovat 5. ja 6. luokilla, eivät ole opiskelleet 4. luokalla yhteiskuntaoppia, jolloin heiltä jää puuttumaan yksi viikkotunti päättötodistuksen edellyttämästä tuntimäärästä, joka näiden oppilaiden osalta on jo uuden opetussuunnitelman vaatimusten mukainen. Siksi nämä tunnit on opetettava ko. oppilaille ylimääräisinä siirryttäessä uuteen tuntijakoon. </w:t>
      </w:r>
    </w:p>
    <w:p w:rsidR="0092431A" w:rsidRPr="005A4BA6" w:rsidRDefault="00060877" w:rsidP="0079104F">
      <w:pPr>
        <w:pStyle w:val="normal-p"/>
        <w:jc w:val="both"/>
        <w:rPr>
          <w:rFonts w:asciiTheme="minorHAnsi" w:hAnsiTheme="minorHAnsi" w:cstheme="minorHAnsi"/>
          <w:sz w:val="22"/>
          <w:szCs w:val="22"/>
        </w:rPr>
      </w:pPr>
      <w:r w:rsidRPr="005A4BA6">
        <w:rPr>
          <w:rStyle w:val="normal-h"/>
          <w:rFonts w:asciiTheme="minorHAnsi" w:hAnsiTheme="minorHAnsi" w:cstheme="minorHAnsi"/>
          <w:sz w:val="22"/>
          <w:szCs w:val="22"/>
        </w:rPr>
        <w:t>Jotta oppilas saisi oikean tuntimäärän yhteiskuntaoppia, tulee sitä opettaa lukuvuosina 2016 – 2017 ja 2017 – 2018 poikkeuksellisesti 2 viikkotuntia 6. luokalla niin, että neljännen luokan sisällöt opitaan 6. luokan sisältöjen lisäksi.</w:t>
      </w:r>
    </w:p>
    <w:p w:rsidR="004A01A9" w:rsidRDefault="00060877" w:rsidP="0079104F">
      <w:pPr>
        <w:pStyle w:val="normal-p"/>
        <w:jc w:val="center"/>
        <w:rPr>
          <w:rStyle w:val="normal-h"/>
          <w:rFonts w:asciiTheme="minorHAnsi" w:hAnsiTheme="minorHAnsi" w:cstheme="minorHAnsi"/>
          <w:sz w:val="22"/>
          <w:szCs w:val="22"/>
        </w:rPr>
      </w:pPr>
      <w:r w:rsidRPr="005A4BA6">
        <w:rPr>
          <w:rFonts w:asciiTheme="minorHAnsi" w:hAnsiTheme="minorHAnsi" w:cstheme="minorHAnsi"/>
          <w:noProof/>
          <w:sz w:val="22"/>
          <w:szCs w:val="22"/>
        </w:rPr>
        <w:drawing>
          <wp:inline distT="0" distB="0" distL="0" distR="0" wp14:anchorId="4B58981E" wp14:editId="3DB817BC">
            <wp:extent cx="4826441" cy="2824568"/>
            <wp:effectExtent l="0" t="0" r="0" b="0"/>
            <wp:docPr id="1" name="Kuva 1" descr="http://ah.turku.fi/kasosvpj/2016/0413003t/Images/14493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h.turku.fi/kasosvpj/2016/0413003t/Images/144932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5582" cy="2829917"/>
                    </a:xfrm>
                    <a:prstGeom prst="rect">
                      <a:avLst/>
                    </a:prstGeom>
                    <a:noFill/>
                    <a:ln>
                      <a:noFill/>
                    </a:ln>
                  </pic:spPr>
                </pic:pic>
              </a:graphicData>
            </a:graphic>
          </wp:inline>
        </w:drawing>
      </w:r>
    </w:p>
    <w:p w:rsidR="00060877" w:rsidRPr="005A4BA6" w:rsidRDefault="00060877" w:rsidP="0092431A">
      <w:pPr>
        <w:pStyle w:val="normal-p"/>
        <w:jc w:val="both"/>
        <w:rPr>
          <w:rFonts w:asciiTheme="minorHAnsi" w:hAnsiTheme="minorHAnsi" w:cstheme="minorHAnsi"/>
          <w:sz w:val="22"/>
          <w:szCs w:val="22"/>
        </w:rPr>
      </w:pPr>
      <w:r w:rsidRPr="005A4BA6">
        <w:rPr>
          <w:rStyle w:val="normal-h"/>
          <w:rFonts w:asciiTheme="minorHAnsi" w:hAnsiTheme="minorHAnsi" w:cstheme="minorHAnsi"/>
          <w:sz w:val="22"/>
          <w:szCs w:val="22"/>
        </w:rPr>
        <w:t xml:space="preserve">Myös </w:t>
      </w:r>
      <w:r w:rsidRPr="005A4BA6">
        <w:rPr>
          <w:rStyle w:val="normal-h"/>
          <w:rFonts w:asciiTheme="minorHAnsi" w:hAnsiTheme="minorHAnsi" w:cstheme="minorHAnsi"/>
          <w:b/>
          <w:bCs/>
          <w:sz w:val="22"/>
          <w:szCs w:val="22"/>
        </w:rPr>
        <w:t>katsomusaineiden (uskonnot ja elämänkatsomustieto)</w:t>
      </w:r>
      <w:r w:rsidRPr="005A4BA6">
        <w:rPr>
          <w:rStyle w:val="normal-h"/>
          <w:rFonts w:asciiTheme="minorHAnsi" w:hAnsiTheme="minorHAnsi" w:cstheme="minorHAnsi"/>
          <w:sz w:val="22"/>
          <w:szCs w:val="22"/>
        </w:rPr>
        <w:t xml:space="preserve"> tuntimäärissä tapahtui muutos. Vanhassa opetussuunnitelmassa on uskontoa/ elämänkatsomustietoa 11 viikkotuntia, kun taas uudessa opetussuunnitelmassa sitä on vain 10 viikkotuntia. Vanhassa opetussuunnitelmassa 3. ja 6. vuosiluokilla on kaksi viikkotuntia, muilla vuosiluokilla 1 viikkotunti. Uudessa opetussuunnitelmassa vain 5. vuosiluokalla on 2 viikkotuntia ja kaikilla muilla vuosiluokilla 1.</w:t>
      </w:r>
    </w:p>
    <w:p w:rsidR="00060877" w:rsidRPr="005A4BA6" w:rsidRDefault="00060877" w:rsidP="0092431A">
      <w:pPr>
        <w:pStyle w:val="normal-p"/>
        <w:jc w:val="both"/>
        <w:rPr>
          <w:rFonts w:asciiTheme="minorHAnsi" w:hAnsiTheme="minorHAnsi" w:cstheme="minorHAnsi"/>
          <w:sz w:val="22"/>
          <w:szCs w:val="22"/>
        </w:rPr>
      </w:pPr>
      <w:r w:rsidRPr="005A4BA6">
        <w:rPr>
          <w:rStyle w:val="normal-h"/>
          <w:rFonts w:asciiTheme="minorHAnsi" w:hAnsiTheme="minorHAnsi" w:cstheme="minorHAnsi"/>
          <w:sz w:val="22"/>
          <w:szCs w:val="22"/>
        </w:rPr>
        <w:t xml:space="preserve">Oppilaat, jotka ovat ensi lukuvuonna 4. ja 5. luokilla ovat opiskelleet 3. luokalla 2 viikkotuntia ja opiskelisivat jälleen 5. luokalla 2 viikkotuntia, jolloin tunteja tulisi yksi ylimääräinen. Sen vuoksi lukuvuosina 2016 – 2017 ja 2017 – 2018 voidaan 5. luokalla opettaa poikkeuksellisesti vai yksi tunti katsomusainetta. </w:t>
      </w:r>
    </w:p>
    <w:p w:rsidR="00060877" w:rsidRPr="005A4BA6" w:rsidRDefault="00060877" w:rsidP="0079104F">
      <w:pPr>
        <w:pStyle w:val="normal-p"/>
        <w:jc w:val="both"/>
        <w:rPr>
          <w:rFonts w:asciiTheme="minorHAnsi" w:hAnsiTheme="minorHAnsi" w:cstheme="minorHAnsi"/>
          <w:sz w:val="22"/>
          <w:szCs w:val="22"/>
        </w:rPr>
      </w:pPr>
      <w:r w:rsidRPr="005A4BA6">
        <w:rPr>
          <w:rStyle w:val="normal-h"/>
          <w:rFonts w:asciiTheme="minorHAnsi" w:hAnsiTheme="minorHAnsi" w:cstheme="minorHAnsi"/>
          <w:sz w:val="22"/>
          <w:szCs w:val="22"/>
        </w:rPr>
        <w:t>Viidenteen luokkaan mennessä oppilaat eivät katsomusaineessa ole opiskelleet vieraiden uskontojen (juutalaisuus, kristinusko ja islam) osuutta. Tämä osuus pitäisi sisällyttää viidennellä luokalla yhden vuosiviikkotunnin laajuiseen opetukseen. Lisäksi viidennelle luokalle on sijoitettu joitakin oman uskonnon sisältöjä, joita ei aiemmin ole käsitelty. Ne tulee käsitellä tässä vaiheessa. Etiikan osuudessa taas on vuosiluokilla 3-6 paljon samoja vuosittain toistuvia sisältöjä. Niistä voidaan vähentää ne, joita on käsitelty aiemmin. Koulun on pidettävä huoli siitä, että kaikki opetussuunnitelmassa määritellyt sisältöalueet tulevat alakoulun aikana jollakin vuosiluokalla käsitellyiksi. Vanhassa opetussuunnitelmassa ei ole kaikkia kouluja yhtenäisesti sitovaa vuosiluokittain kuvattua suunnitelmaa oppiaineiden sisällöistä. Siksi tarkka määrittely opetettavasta aineksesta on tässä kohdassa tehtävä koulukohtaisesti em. periaatteita noudattaen.</w:t>
      </w:r>
    </w:p>
    <w:p w:rsidR="00060877" w:rsidRPr="005A4BA6" w:rsidRDefault="00060877" w:rsidP="0079104F">
      <w:pPr>
        <w:pStyle w:val="normal-p"/>
        <w:jc w:val="center"/>
        <w:rPr>
          <w:rFonts w:asciiTheme="minorHAnsi" w:hAnsiTheme="minorHAnsi" w:cstheme="minorHAnsi"/>
          <w:sz w:val="22"/>
          <w:szCs w:val="22"/>
        </w:rPr>
      </w:pPr>
      <w:r w:rsidRPr="005A4BA6">
        <w:rPr>
          <w:rFonts w:asciiTheme="minorHAnsi" w:hAnsiTheme="minorHAnsi" w:cstheme="minorHAnsi"/>
          <w:noProof/>
          <w:sz w:val="22"/>
          <w:szCs w:val="22"/>
        </w:rPr>
        <w:lastRenderedPageBreak/>
        <w:drawing>
          <wp:inline distT="0" distB="0" distL="0" distR="0" wp14:anchorId="20D0861A" wp14:editId="7779FA11">
            <wp:extent cx="5612254" cy="3204376"/>
            <wp:effectExtent l="0" t="0" r="7620" b="0"/>
            <wp:docPr id="2" name="Kuva 2" descr="http://ah.turku.fi/kasosvpj/2016/0413003t/Images/14493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h.turku.fi/kasosvpj/2016/0413003t/Images/144932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7464" cy="3213060"/>
                    </a:xfrm>
                    <a:prstGeom prst="rect">
                      <a:avLst/>
                    </a:prstGeom>
                    <a:noFill/>
                    <a:ln>
                      <a:noFill/>
                    </a:ln>
                  </pic:spPr>
                </pic:pic>
              </a:graphicData>
            </a:graphic>
          </wp:inline>
        </w:drawing>
      </w:r>
    </w:p>
    <w:p w:rsidR="00060877" w:rsidRPr="005A4BA6" w:rsidRDefault="00060877" w:rsidP="00787FD7">
      <w:pPr>
        <w:pStyle w:val="normal-p"/>
        <w:jc w:val="both"/>
        <w:rPr>
          <w:rFonts w:asciiTheme="minorHAnsi" w:hAnsiTheme="minorHAnsi" w:cstheme="minorHAnsi"/>
          <w:sz w:val="22"/>
          <w:szCs w:val="22"/>
        </w:rPr>
      </w:pPr>
      <w:r w:rsidRPr="005A4BA6">
        <w:rPr>
          <w:rStyle w:val="normal-h"/>
          <w:rFonts w:asciiTheme="minorHAnsi" w:hAnsiTheme="minorHAnsi" w:cstheme="minorHAnsi"/>
          <w:sz w:val="22"/>
          <w:szCs w:val="22"/>
        </w:rPr>
        <w:t xml:space="preserve"> Kun kahtena seuraavana lukuvuotena yhteiskuntaoppia opetetaan yksi tunti enemmän ja katsomusainetta yksi tunti vähemmän, ei muutoksista aiheudu koulun palkkamenoihin merkittävää muutosta. </w:t>
      </w:r>
    </w:p>
    <w:p w:rsidR="0092431A" w:rsidRDefault="00060877" w:rsidP="00787FD7">
      <w:pPr>
        <w:pStyle w:val="normal-p"/>
        <w:jc w:val="both"/>
        <w:rPr>
          <w:rFonts w:asciiTheme="minorHAnsi" w:hAnsiTheme="minorHAnsi" w:cstheme="minorHAnsi"/>
          <w:sz w:val="22"/>
          <w:szCs w:val="22"/>
        </w:rPr>
      </w:pPr>
      <w:r w:rsidRPr="005A4BA6">
        <w:rPr>
          <w:rStyle w:val="normal-h"/>
          <w:rFonts w:asciiTheme="minorHAnsi" w:hAnsiTheme="minorHAnsi" w:cstheme="minorHAnsi"/>
          <w:sz w:val="22"/>
          <w:szCs w:val="22"/>
        </w:rPr>
        <w:t>Perusopetuksen palvelualuejohtaja Outi Rinne:</w:t>
      </w:r>
    </w:p>
    <w:p w:rsidR="00060877" w:rsidRPr="005A4BA6" w:rsidRDefault="00060877" w:rsidP="00EA380E">
      <w:pPr>
        <w:pStyle w:val="normal-p"/>
        <w:jc w:val="both"/>
        <w:rPr>
          <w:rFonts w:asciiTheme="minorHAnsi" w:hAnsiTheme="minorHAnsi" w:cstheme="minorHAnsi"/>
          <w:sz w:val="22"/>
          <w:szCs w:val="22"/>
        </w:rPr>
      </w:pPr>
      <w:r w:rsidRPr="005A4BA6">
        <w:rPr>
          <w:rStyle w:val="ehdotuspts-h"/>
          <w:rFonts w:asciiTheme="minorHAnsi" w:hAnsiTheme="minorHAnsi" w:cstheme="minorHAnsi"/>
          <w:sz w:val="22"/>
          <w:szCs w:val="22"/>
        </w:rPr>
        <w:t>Ehdotus</w:t>
      </w:r>
      <w:r w:rsidR="00EA380E">
        <w:rPr>
          <w:rStyle w:val="ehdotuspts-h"/>
          <w:rFonts w:asciiTheme="minorHAnsi" w:hAnsiTheme="minorHAnsi" w:cstheme="minorHAnsi"/>
          <w:sz w:val="22"/>
          <w:szCs w:val="22"/>
        </w:rPr>
        <w:tab/>
      </w:r>
      <w:r w:rsidRPr="005A4BA6">
        <w:rPr>
          <w:rStyle w:val="ehdotuspts-h"/>
          <w:rFonts w:asciiTheme="minorHAnsi" w:hAnsiTheme="minorHAnsi" w:cstheme="minorHAnsi"/>
          <w:sz w:val="22"/>
          <w:szCs w:val="22"/>
        </w:rPr>
        <w:t>Kasvatus- ja opetuslautakunnan suomenkielinen varhaiskasvatus- ja perusopetusjaosto päättää, että</w:t>
      </w:r>
    </w:p>
    <w:p w:rsidR="00060877" w:rsidRPr="00EA380E" w:rsidRDefault="00060877" w:rsidP="00EA380E">
      <w:pPr>
        <w:pStyle w:val="normal-p"/>
        <w:ind w:left="1304" w:firstLine="1"/>
        <w:jc w:val="both"/>
        <w:rPr>
          <w:rFonts w:asciiTheme="minorHAnsi" w:hAnsiTheme="minorHAnsi" w:cstheme="minorHAnsi"/>
          <w:sz w:val="22"/>
          <w:szCs w:val="22"/>
        </w:rPr>
      </w:pPr>
      <w:r w:rsidRPr="005A4BA6">
        <w:rPr>
          <w:rStyle w:val="numerointi0"/>
          <w:rFonts w:asciiTheme="minorHAnsi" w:eastAsiaTheme="majorEastAsia" w:hAnsiTheme="minorHAnsi" w:cstheme="minorHAnsi"/>
          <w:sz w:val="22"/>
          <w:szCs w:val="22"/>
        </w:rPr>
        <w:t>1.</w:t>
      </w:r>
      <w:r w:rsidRPr="005A4BA6">
        <w:rPr>
          <w:rStyle w:val="luettelokappale-h"/>
          <w:rFonts w:asciiTheme="minorHAnsi" w:hAnsiTheme="minorHAnsi" w:cstheme="minorHAnsi"/>
          <w:sz w:val="22"/>
          <w:szCs w:val="22"/>
        </w:rPr>
        <w:t xml:space="preserve">Uuteen opetussuunnitelmaan siirryttäessä yhteiskuntaoppia opetetaan lukuvuosina 2016 – 2017 </w:t>
      </w:r>
      <w:r w:rsidRPr="00EA380E">
        <w:rPr>
          <w:rStyle w:val="luettelokappale-h"/>
          <w:rFonts w:asciiTheme="minorHAnsi" w:hAnsiTheme="minorHAnsi" w:cstheme="minorHAnsi"/>
          <w:sz w:val="22"/>
          <w:szCs w:val="22"/>
        </w:rPr>
        <w:t>ja 2017 – 2018 6. luokalla poikkeuksellisesti 2 viikkotuntia 1:n asemesta niin, että neljännen luokan sisällöt opitaan 6. luokan sisältöjen lisäksi.</w:t>
      </w:r>
    </w:p>
    <w:p w:rsidR="00BE0F9E" w:rsidRPr="00EA380E" w:rsidRDefault="00060877" w:rsidP="00EA380E">
      <w:pPr>
        <w:pStyle w:val="luettelokappale-p"/>
        <w:ind w:left="1304"/>
        <w:jc w:val="both"/>
        <w:rPr>
          <w:rStyle w:val="luettelokappale-h"/>
          <w:rFonts w:asciiTheme="minorHAnsi" w:hAnsiTheme="minorHAnsi" w:cstheme="minorHAnsi"/>
          <w:sz w:val="22"/>
          <w:szCs w:val="22"/>
        </w:rPr>
      </w:pPr>
      <w:r w:rsidRPr="00EA380E">
        <w:rPr>
          <w:rStyle w:val="numerointi0"/>
          <w:rFonts w:asciiTheme="minorHAnsi" w:eastAsiaTheme="majorEastAsia" w:hAnsiTheme="minorHAnsi" w:cstheme="minorHAnsi"/>
          <w:sz w:val="22"/>
          <w:szCs w:val="22"/>
        </w:rPr>
        <w:t>2.</w:t>
      </w:r>
      <w:r w:rsidRPr="00EA380E">
        <w:rPr>
          <w:rStyle w:val="luettelokappale-h"/>
          <w:rFonts w:asciiTheme="minorHAnsi" w:hAnsiTheme="minorHAnsi" w:cstheme="minorHAnsi"/>
          <w:sz w:val="22"/>
          <w:szCs w:val="22"/>
        </w:rPr>
        <w:t>Lukuvuosina 2016 – 2017 ja 2017 – 2018 opetetaan 5. luokalla poikkeuksellisesti vai yksi viikkotunti katsomusainetta (uskonnot/elämänkatsomustieto). Tällöin opetetaan ne 5. luokan sisällöt, joita ei ole opetettu aiemmin.</w:t>
      </w:r>
    </w:p>
    <w:p w:rsidR="00EA380E" w:rsidRPr="00EA380E" w:rsidRDefault="00EA380E" w:rsidP="00EA380E">
      <w:pPr>
        <w:pStyle w:val="luettelokappale-p"/>
        <w:jc w:val="both"/>
        <w:rPr>
          <w:rFonts w:asciiTheme="minorHAnsi" w:hAnsiTheme="minorHAnsi"/>
          <w:sz w:val="22"/>
          <w:szCs w:val="22"/>
        </w:rPr>
      </w:pPr>
      <w:r w:rsidRPr="00EA380E">
        <w:rPr>
          <w:rFonts w:asciiTheme="minorHAnsi" w:hAnsiTheme="minorHAnsi"/>
          <w:sz w:val="22"/>
          <w:szCs w:val="22"/>
        </w:rPr>
        <w:t>Päätös</w:t>
      </w:r>
      <w:r w:rsidRPr="00EA380E">
        <w:rPr>
          <w:rFonts w:asciiTheme="minorHAnsi" w:hAnsiTheme="minorHAnsi"/>
          <w:sz w:val="22"/>
          <w:szCs w:val="22"/>
        </w:rPr>
        <w:tab/>
        <w:t>Ehdotus hyväksyttiin.</w:t>
      </w:r>
    </w:p>
    <w:p w:rsidR="00EA380E" w:rsidRPr="00EA380E" w:rsidRDefault="00EA380E" w:rsidP="00EA380E">
      <w:pPr>
        <w:pStyle w:val="luettelokappale-p"/>
        <w:ind w:firstLine="1304"/>
        <w:jc w:val="both"/>
        <w:rPr>
          <w:rFonts w:asciiTheme="minorHAnsi" w:hAnsiTheme="minorHAnsi"/>
          <w:sz w:val="22"/>
          <w:szCs w:val="22"/>
        </w:rPr>
      </w:pPr>
      <w:r w:rsidRPr="00EA380E">
        <w:rPr>
          <w:rFonts w:asciiTheme="minorHAnsi" w:hAnsiTheme="minorHAnsi"/>
          <w:sz w:val="22"/>
          <w:szCs w:val="22"/>
        </w:rPr>
        <w:t>Asiaa kokouksessa olivat esittelemässä rehtori Timo Himanen ja koordinaattori Tuija Vänni.</w:t>
      </w:r>
    </w:p>
    <w:p w:rsidR="00B9087B" w:rsidRPr="00DA47AA" w:rsidRDefault="00B9087B" w:rsidP="00B9087B">
      <w:pPr>
        <w:pStyle w:val="normal-p"/>
        <w:pageBreakBefore/>
        <w:rPr>
          <w:rFonts w:asciiTheme="minorHAnsi" w:hAnsiTheme="minorHAnsi"/>
          <w:b/>
          <w:bCs/>
          <w:kern w:val="36"/>
        </w:rPr>
      </w:pPr>
      <w:r w:rsidRPr="00B9087B">
        <w:rPr>
          <w:rFonts w:asciiTheme="minorHAnsi" w:hAnsiTheme="minorHAnsi"/>
          <w:b/>
          <w:bCs/>
          <w:color w:val="FF0000"/>
          <w:kern w:val="36"/>
          <w:sz w:val="28"/>
          <w:szCs w:val="28"/>
        </w:rPr>
        <w:lastRenderedPageBreak/>
        <w:t xml:space="preserve">3. A1- ja B1-kielet        </w:t>
      </w:r>
      <w:r w:rsidRPr="00B9087B">
        <w:rPr>
          <w:rFonts w:asciiTheme="minorHAnsi" w:hAnsiTheme="minorHAnsi"/>
          <w:b/>
          <w:bCs/>
          <w:color w:val="FF0000"/>
          <w:kern w:val="36"/>
        </w:rPr>
        <w:t xml:space="preserve">   </w:t>
      </w:r>
      <w:r w:rsidR="00456E6D">
        <w:rPr>
          <w:rFonts w:asciiTheme="minorHAnsi" w:hAnsiTheme="minorHAnsi"/>
          <w:b/>
          <w:bCs/>
          <w:color w:val="FF0000"/>
          <w:kern w:val="36"/>
        </w:rPr>
        <w:t xml:space="preserve">                                 </w:t>
      </w:r>
      <w:bookmarkStart w:id="0" w:name="_GoBack"/>
      <w:bookmarkEnd w:id="0"/>
      <w:r w:rsidRPr="00B9087B">
        <w:rPr>
          <w:rFonts w:asciiTheme="minorHAnsi" w:hAnsiTheme="minorHAnsi"/>
          <w:b/>
          <w:bCs/>
          <w:color w:val="FF0000"/>
          <w:kern w:val="36"/>
        </w:rPr>
        <w:t xml:space="preserve">                                                                                               </w:t>
      </w:r>
      <w:r w:rsidRPr="00711D5A">
        <w:rPr>
          <w:rFonts w:asciiTheme="minorHAnsi" w:hAnsiTheme="minorHAnsi"/>
          <w:b/>
          <w:bCs/>
          <w:color w:val="FF0000"/>
          <w:kern w:val="36"/>
        </w:rPr>
        <w:t>*</w:t>
      </w:r>
      <w:r>
        <w:rPr>
          <w:rFonts w:asciiTheme="minorHAnsi" w:hAnsiTheme="minorHAnsi"/>
          <w:b/>
          <w:bCs/>
          <w:color w:val="FF0000"/>
          <w:kern w:val="36"/>
        </w:rPr>
        <w:t>*</w:t>
      </w:r>
      <w:r w:rsidRPr="00DA47AA">
        <w:rPr>
          <w:rFonts w:asciiTheme="minorHAnsi" w:hAnsiTheme="minorHAnsi"/>
          <w:b/>
          <w:bCs/>
          <w:kern w:val="36"/>
        </w:rPr>
        <w:t>Esityslistat/pöytäkirjat - Kasvatus- ja opetuslautakunta, suomenkielinen varhaiskasvatus- ja perusopetusjaosto 2015</w:t>
      </w:r>
    </w:p>
    <w:p w:rsidR="00B9087B" w:rsidRPr="00737810" w:rsidRDefault="00B9087B" w:rsidP="00B9087B">
      <w:pPr>
        <w:pStyle w:val="normal-p"/>
        <w:jc w:val="both"/>
        <w:rPr>
          <w:rFonts w:asciiTheme="minorHAnsi" w:hAnsiTheme="minorHAnsi"/>
          <w:b/>
          <w:bCs/>
          <w:kern w:val="36"/>
        </w:rPr>
      </w:pPr>
      <w:r>
        <w:rPr>
          <w:rFonts w:asciiTheme="minorHAnsi" w:hAnsiTheme="minorHAnsi"/>
          <w:b/>
          <w:bCs/>
          <w:kern w:val="36"/>
        </w:rPr>
        <w:t>28.10.2015 – Pöytäkirja – 007/2015</w:t>
      </w:r>
    </w:p>
    <w:p w:rsidR="00B9087B" w:rsidRPr="008D53DE" w:rsidRDefault="00B9087B" w:rsidP="00B9087B">
      <w:pPr>
        <w:pStyle w:val="normal-p"/>
        <w:jc w:val="both"/>
        <w:rPr>
          <w:rFonts w:asciiTheme="minorHAnsi" w:hAnsiTheme="minorHAnsi"/>
          <w:sz w:val="22"/>
          <w:szCs w:val="22"/>
        </w:rPr>
      </w:pPr>
      <w:r w:rsidRPr="008D53DE">
        <w:rPr>
          <w:rFonts w:asciiTheme="minorHAnsi" w:hAnsiTheme="minorHAnsi"/>
          <w:sz w:val="22"/>
          <w:szCs w:val="22"/>
        </w:rPr>
        <w:t>Uuden opetussuunnitelman käyttöön otossa tarvittavat siirtymävaiheen järjestelyt</w:t>
      </w:r>
    </w:p>
    <w:p w:rsidR="00B9087B" w:rsidRPr="008D53DE" w:rsidRDefault="00B9087B" w:rsidP="00B9087B">
      <w:pPr>
        <w:pStyle w:val="normal-p"/>
        <w:jc w:val="both"/>
        <w:rPr>
          <w:rFonts w:asciiTheme="minorHAnsi" w:hAnsiTheme="minorHAnsi"/>
          <w:sz w:val="22"/>
          <w:szCs w:val="22"/>
        </w:rPr>
      </w:pPr>
      <w:r w:rsidRPr="008D53DE">
        <w:rPr>
          <w:rFonts w:asciiTheme="minorHAnsi" w:hAnsiTheme="minorHAnsi"/>
          <w:sz w:val="22"/>
          <w:szCs w:val="22"/>
        </w:rPr>
        <w:t>Perusopetuksen palvelualuejohtaja Outi Rinne 19.10.2015:</w:t>
      </w:r>
    </w:p>
    <w:p w:rsidR="00B9087B" w:rsidRPr="008D53DE" w:rsidRDefault="00B9087B" w:rsidP="00B9087B">
      <w:pPr>
        <w:pStyle w:val="normal-p"/>
        <w:jc w:val="both"/>
        <w:rPr>
          <w:rFonts w:asciiTheme="minorHAnsi" w:hAnsiTheme="minorHAnsi"/>
          <w:sz w:val="22"/>
          <w:szCs w:val="22"/>
        </w:rPr>
      </w:pPr>
      <w:r w:rsidRPr="00B9087B">
        <w:rPr>
          <w:rFonts w:asciiTheme="minorHAnsi" w:hAnsiTheme="minorHAnsi"/>
          <w:sz w:val="22"/>
          <w:szCs w:val="22"/>
        </w:rPr>
        <w:t>Elokuussa 2016 käyttöön otettavassa opetussuunnitelmassa muuttuu perusopetuksen tuntijako siten, että A1-kielessä (3</w:t>
      </w:r>
      <w:r w:rsidRPr="008D53DE">
        <w:rPr>
          <w:rFonts w:asciiTheme="minorHAnsi" w:hAnsiTheme="minorHAnsi"/>
          <w:sz w:val="22"/>
          <w:szCs w:val="22"/>
        </w:rPr>
        <w:t>. luokalta alkavassa pitkässä kielessä) yksi viikkotunti siirtyy yläkoulusta alakouluun kokonaisviikkotuntimäärän pysyessä samana. Turussa on päätetty, että tämä tunti sijoitetaan 5. luokalle siten, että A1-kieltä on kolme viikkotuntia aiemman kahden sijasta. Uuteen opetussuunnitelmaan siirrytään vaiheittain siten, että alakoulut siirtyvät sitä noudattamaan kokonaisuudessaan elokuussa 2016. Yläkoulut ottavat uuden tuntijaon käyttöön tämän jälkeen vuosittain etenevästi (2017 siirtyy 7. lk, 2018 siirtyy 8. lk ja 2019 siirtyy 9. lk. uuteen ops:aan)</w:t>
      </w:r>
    </w:p>
    <w:p w:rsidR="00B9087B" w:rsidRPr="008D53DE" w:rsidRDefault="00B9087B" w:rsidP="00B9087B">
      <w:pPr>
        <w:pStyle w:val="normal-p"/>
        <w:jc w:val="both"/>
        <w:rPr>
          <w:rFonts w:asciiTheme="minorHAnsi" w:hAnsiTheme="minorHAnsi"/>
          <w:sz w:val="22"/>
          <w:szCs w:val="22"/>
        </w:rPr>
      </w:pPr>
      <w:r w:rsidRPr="008D53DE">
        <w:rPr>
          <w:rFonts w:asciiTheme="minorHAnsi" w:hAnsiTheme="minorHAnsi"/>
          <w:sz w:val="22"/>
          <w:szCs w:val="22"/>
        </w:rPr>
        <w:t> Ne oppilaat, jotka ovat lukuvuonna 2016 – 2017 6. luokalla, ovat opiskelleet A1-kieltä vain 2 viikkotuntia ollessaan 5. luokalla. Yläkoulussa heillä on kuitenkin uuden tuntijaon mukaan yksi tunti vähemmän. Jotta nämä oppilaat saisivat riittävästi opetusta A1-kielessä perusopetuksen aikana, tulee heille järjestää yksi ylimääräinen viikkotunti A1-kieltä jollakin luokka-asteella.</w:t>
      </w:r>
    </w:p>
    <w:p w:rsidR="00B9087B" w:rsidRPr="008D53DE" w:rsidRDefault="00B9087B" w:rsidP="00B9087B">
      <w:pPr>
        <w:pStyle w:val="normal-p"/>
        <w:jc w:val="both"/>
        <w:rPr>
          <w:rFonts w:asciiTheme="minorHAnsi" w:hAnsiTheme="minorHAnsi"/>
          <w:sz w:val="22"/>
          <w:szCs w:val="22"/>
        </w:rPr>
      </w:pPr>
      <w:r w:rsidRPr="008D53DE">
        <w:rPr>
          <w:rFonts w:asciiTheme="minorHAnsi" w:hAnsiTheme="minorHAnsi"/>
          <w:sz w:val="22"/>
          <w:szCs w:val="22"/>
        </w:rPr>
        <w:t> On perusteltua lisätä korvaava A1-kielen tunti yläkouluun näiden oppilaiden ollessa 7. luokalla lukuvuonna 2017 -2018. Tällöin oppilaat muutoinkin siirtyvät käyttämään yläkoulun oppimateriaalia ja yläkoulun opettaja on tietoinen väliin jäävistä aiemmin yläkoulussa opiskelluista oppisisällöistä ja pystyy parhaiten kuromaan väliin jäävän oppitunnin aiheuttaman haitan opiskelulle.</w:t>
      </w:r>
    </w:p>
    <w:p w:rsidR="00B9087B" w:rsidRPr="008D53DE" w:rsidRDefault="00B9087B" w:rsidP="00B9087B">
      <w:pPr>
        <w:pStyle w:val="normal-p"/>
        <w:jc w:val="both"/>
        <w:rPr>
          <w:rFonts w:asciiTheme="minorHAnsi" w:hAnsiTheme="minorHAnsi"/>
          <w:sz w:val="22"/>
          <w:szCs w:val="22"/>
        </w:rPr>
      </w:pPr>
      <w:r w:rsidRPr="008D53DE">
        <w:rPr>
          <w:rFonts w:asciiTheme="minorHAnsi" w:hAnsiTheme="minorHAnsi"/>
          <w:sz w:val="22"/>
          <w:szCs w:val="22"/>
        </w:rPr>
        <w:t>B1-kielessä tapahtui tuntijaon tuntijakomuutos siten, että kaksi viikkotuntia siirtyi yläkoulusta 6. luokalle. Näin oppilailla on 6. luokalla kaksi viikkotuntia A1-kieltä, 2 viikkotuntia B1-kieltä ja mahdollisesti vielä 2 viikkotuntia vapaaehtoista A2-kieltä. B1-kielen aikaistaminen ei kuitenkaan aiheuta tarvetta tuntien erityisjärjestelyihin, vaan oppilas voi opiskella uuden opetussuunnitelman mukaisella tuntijaolla koko perusopetuksen loppuun. Sen sijaan tämä muutos aiheuttaa sen, että B1-kielessä annetaan aiempaa enemmän opetusta samanaikaisesti koko perusopetuksessa, kun osa aloittaa 6. luokalla ja osa 7. luokalla. Tämä tuntilisäys poistuu vasta, kun elokuussa 2016 7. luokalla aloittavat ovat päättäneet perusopetuksen.</w:t>
      </w:r>
    </w:p>
    <w:p w:rsidR="00B9087B" w:rsidRPr="008D53DE" w:rsidRDefault="00B9087B" w:rsidP="00B9087B">
      <w:pPr>
        <w:pStyle w:val="normal-p"/>
        <w:jc w:val="both"/>
        <w:rPr>
          <w:rFonts w:asciiTheme="minorHAnsi" w:hAnsiTheme="minorHAnsi"/>
          <w:sz w:val="22"/>
          <w:szCs w:val="22"/>
        </w:rPr>
      </w:pPr>
      <w:r w:rsidRPr="008D53DE">
        <w:rPr>
          <w:rFonts w:asciiTheme="minorHAnsi" w:hAnsiTheme="minorHAnsi"/>
          <w:sz w:val="22"/>
          <w:szCs w:val="22"/>
        </w:rPr>
        <w:t>Sekä A1-kielen tuntilisäys 2017 – 2018 että lisääntynyt B1-kielen opetus kolmen vuoden ajan 2016 – 2019 tulee ottaa huomioon perusopetuksen resurssissa.</w:t>
      </w:r>
    </w:p>
    <w:p w:rsidR="00B9087B" w:rsidRDefault="00B9087B" w:rsidP="00B9087B">
      <w:pPr>
        <w:pStyle w:val="normal-p"/>
        <w:jc w:val="both"/>
        <w:rPr>
          <w:rFonts w:asciiTheme="minorHAnsi" w:hAnsiTheme="minorHAnsi"/>
          <w:sz w:val="22"/>
          <w:szCs w:val="22"/>
        </w:rPr>
      </w:pPr>
    </w:p>
    <w:p w:rsidR="00B9087B" w:rsidRPr="008D53DE" w:rsidRDefault="00B9087B" w:rsidP="00B9087B">
      <w:pPr>
        <w:pStyle w:val="normal-p"/>
        <w:jc w:val="both"/>
        <w:rPr>
          <w:rFonts w:asciiTheme="minorHAnsi" w:hAnsiTheme="minorHAnsi"/>
          <w:sz w:val="22"/>
          <w:szCs w:val="22"/>
        </w:rPr>
      </w:pPr>
      <w:r w:rsidRPr="008D53DE">
        <w:rPr>
          <w:rFonts w:asciiTheme="minorHAnsi" w:hAnsiTheme="minorHAnsi"/>
          <w:sz w:val="22"/>
          <w:szCs w:val="22"/>
        </w:rPr>
        <w:t>Perusopetuksen palvelualuejohtaja Outi Rinne:</w:t>
      </w:r>
    </w:p>
    <w:p w:rsidR="00B9087B" w:rsidRPr="008D53DE" w:rsidRDefault="00B9087B" w:rsidP="00B9087B">
      <w:pPr>
        <w:pStyle w:val="normal-p"/>
        <w:ind w:left="1304" w:hanging="1304"/>
        <w:jc w:val="both"/>
        <w:rPr>
          <w:rFonts w:asciiTheme="minorHAnsi" w:hAnsiTheme="minorHAnsi"/>
          <w:sz w:val="22"/>
          <w:szCs w:val="22"/>
        </w:rPr>
      </w:pPr>
      <w:r w:rsidRPr="008D53DE">
        <w:rPr>
          <w:rFonts w:asciiTheme="minorHAnsi" w:hAnsiTheme="minorHAnsi"/>
          <w:sz w:val="22"/>
          <w:szCs w:val="22"/>
        </w:rPr>
        <w:t>Ehdotus       </w:t>
      </w:r>
      <w:r w:rsidRPr="008D53DE">
        <w:rPr>
          <w:rFonts w:asciiTheme="minorHAnsi" w:hAnsiTheme="minorHAnsi"/>
          <w:sz w:val="22"/>
          <w:szCs w:val="22"/>
        </w:rPr>
        <w:tab/>
        <w:t>Kasvatus- ja opetuslautakunnan suomenkielinen varhaiskasvatus- ja perusopetusjaosto päättää, että siirtymävaiheen järjestelynä lukuvuonna 2016 -2017 6. luokalla oleville oppilaille korvataan puuttuva A1-kielen tunti heidän ollessaan 7. luokalla lukuvuonna 2017 -2018. Tällöin viikkotunteja on yksi enemmän kuin uuden opetussuunnitelman mukaan heillä muutoin olisi. Tämä merkitsee useimpien kohdalla kahden viikkotunnin asemesta kolmea viikkotuntia.</w:t>
      </w:r>
    </w:p>
    <w:p w:rsidR="00B9087B" w:rsidRPr="008D53DE" w:rsidRDefault="00B9087B" w:rsidP="00B9087B">
      <w:pPr>
        <w:pStyle w:val="normal-p"/>
        <w:jc w:val="both"/>
        <w:rPr>
          <w:rFonts w:asciiTheme="minorHAnsi" w:hAnsiTheme="minorHAnsi"/>
          <w:sz w:val="22"/>
          <w:szCs w:val="22"/>
        </w:rPr>
      </w:pPr>
      <w:r w:rsidRPr="008D53DE">
        <w:rPr>
          <w:rFonts w:asciiTheme="minorHAnsi" w:hAnsiTheme="minorHAnsi"/>
          <w:sz w:val="22"/>
          <w:szCs w:val="22"/>
        </w:rPr>
        <w:t>Päätös</w:t>
      </w:r>
      <w:r w:rsidRPr="008D53DE">
        <w:rPr>
          <w:rFonts w:asciiTheme="minorHAnsi" w:hAnsiTheme="minorHAnsi"/>
          <w:sz w:val="22"/>
          <w:szCs w:val="22"/>
        </w:rPr>
        <w:tab/>
        <w:t>Ehdotus hyväksyttiin.</w:t>
      </w:r>
    </w:p>
    <w:p w:rsidR="00B9087B" w:rsidRPr="00927ED6" w:rsidRDefault="00B9087B" w:rsidP="00B9087B">
      <w:pPr>
        <w:pageBreakBefore/>
        <w:jc w:val="both"/>
        <w:rPr>
          <w:rFonts w:asciiTheme="minorHAnsi" w:hAnsiTheme="minorHAnsi"/>
        </w:rPr>
      </w:pPr>
      <w:r>
        <w:rPr>
          <w:rFonts w:asciiTheme="minorHAnsi" w:hAnsiTheme="minorHAnsi"/>
          <w:b/>
          <w:bCs/>
        </w:rPr>
        <w:lastRenderedPageBreak/>
        <w:t>Turu</w:t>
      </w:r>
      <w:r w:rsidRPr="00927ED6">
        <w:rPr>
          <w:rFonts w:asciiTheme="minorHAnsi" w:hAnsiTheme="minorHAnsi"/>
          <w:b/>
          <w:bCs/>
        </w:rPr>
        <w:t>n perusopetus, siirtymävaiheen tuntijako, A1- kieli</w:t>
      </w:r>
    </w:p>
    <w:tbl>
      <w:tblPr>
        <w:tblW w:w="10456" w:type="dxa"/>
        <w:tblInd w:w="-459" w:type="dxa"/>
        <w:tblCellMar>
          <w:top w:w="15" w:type="dxa"/>
          <w:left w:w="15" w:type="dxa"/>
          <w:bottom w:w="15" w:type="dxa"/>
          <w:right w:w="15" w:type="dxa"/>
        </w:tblCellMar>
        <w:tblLook w:val="04A0" w:firstRow="1" w:lastRow="0" w:firstColumn="1" w:lastColumn="0" w:noHBand="0" w:noVBand="1"/>
      </w:tblPr>
      <w:tblGrid>
        <w:gridCol w:w="750"/>
        <w:gridCol w:w="749"/>
        <w:gridCol w:w="749"/>
        <w:gridCol w:w="748"/>
        <w:gridCol w:w="749"/>
        <w:gridCol w:w="749"/>
        <w:gridCol w:w="749"/>
        <w:gridCol w:w="749"/>
        <w:gridCol w:w="749"/>
        <w:gridCol w:w="749"/>
        <w:gridCol w:w="853"/>
        <w:gridCol w:w="847"/>
        <w:gridCol w:w="1266"/>
      </w:tblGrid>
      <w:tr w:rsidR="00B9087B" w:rsidRPr="00927ED6" w:rsidTr="00083164">
        <w:trPr>
          <w:trHeight w:val="259"/>
        </w:trPr>
        <w:tc>
          <w:tcPr>
            <w:tcW w:w="149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B9087B" w:rsidRPr="00927ED6" w:rsidRDefault="00B9087B" w:rsidP="00083164">
            <w:pPr>
              <w:jc w:val="both"/>
              <w:rPr>
                <w:rFonts w:asciiTheme="minorHAnsi" w:hAnsiTheme="minorHAnsi"/>
              </w:rPr>
            </w:pPr>
            <w:r w:rsidRPr="00927ED6">
              <w:rPr>
                <w:rFonts w:asciiTheme="minorHAnsi" w:hAnsiTheme="minorHAnsi"/>
              </w:rPr>
              <w:t>lv 15 - 16</w:t>
            </w:r>
          </w:p>
        </w:tc>
        <w:tc>
          <w:tcPr>
            <w:tcW w:w="1497"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B9087B" w:rsidRPr="00927ED6" w:rsidRDefault="00B9087B" w:rsidP="00083164">
            <w:pPr>
              <w:jc w:val="both"/>
              <w:rPr>
                <w:rFonts w:asciiTheme="minorHAnsi" w:hAnsiTheme="minorHAnsi"/>
              </w:rPr>
            </w:pPr>
            <w:r w:rsidRPr="00927ED6">
              <w:rPr>
                <w:rFonts w:asciiTheme="minorHAnsi" w:hAnsiTheme="minorHAnsi"/>
              </w:rPr>
              <w:t>lv 16 - 17</w:t>
            </w:r>
          </w:p>
        </w:tc>
        <w:tc>
          <w:tcPr>
            <w:tcW w:w="1498"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B9087B" w:rsidRPr="00927ED6" w:rsidRDefault="00B9087B" w:rsidP="00083164">
            <w:pPr>
              <w:jc w:val="both"/>
              <w:rPr>
                <w:rFonts w:asciiTheme="minorHAnsi" w:hAnsiTheme="minorHAnsi"/>
              </w:rPr>
            </w:pPr>
            <w:r w:rsidRPr="00927ED6">
              <w:rPr>
                <w:rFonts w:asciiTheme="minorHAnsi" w:hAnsiTheme="minorHAnsi"/>
              </w:rPr>
              <w:t>lv 17 - 18</w:t>
            </w:r>
          </w:p>
        </w:tc>
        <w:tc>
          <w:tcPr>
            <w:tcW w:w="1498"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B9087B" w:rsidRPr="00927ED6" w:rsidRDefault="00B9087B" w:rsidP="00083164">
            <w:pPr>
              <w:jc w:val="both"/>
              <w:rPr>
                <w:rFonts w:asciiTheme="minorHAnsi" w:hAnsiTheme="minorHAnsi"/>
              </w:rPr>
            </w:pPr>
            <w:r w:rsidRPr="00927ED6">
              <w:rPr>
                <w:rFonts w:asciiTheme="minorHAnsi" w:hAnsiTheme="minorHAnsi"/>
              </w:rPr>
              <w:t>lv 18 - 19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B9087B" w:rsidRPr="00927ED6" w:rsidRDefault="00B9087B" w:rsidP="00083164">
            <w:pPr>
              <w:jc w:val="both"/>
              <w:rPr>
                <w:rFonts w:asciiTheme="minorHAnsi" w:hAnsiTheme="minorHAnsi"/>
              </w:rPr>
            </w:pPr>
            <w:r w:rsidRPr="00927ED6">
              <w:rPr>
                <w:rFonts w:asciiTheme="minorHAnsi" w:hAnsiTheme="minorHAnsi"/>
              </w:rPr>
              <w:t>lv 19 - 20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B9087B" w:rsidRPr="00927ED6" w:rsidRDefault="00B9087B" w:rsidP="00083164">
            <w:pPr>
              <w:jc w:val="both"/>
              <w:rPr>
                <w:rFonts w:asciiTheme="minorHAnsi" w:hAnsiTheme="minorHAnsi"/>
              </w:rPr>
            </w:pPr>
            <w:r w:rsidRPr="00927ED6">
              <w:rPr>
                <w:rFonts w:asciiTheme="minorHAnsi" w:hAnsiTheme="minorHAnsi"/>
              </w:rPr>
              <w:t>lv 20 -21</w:t>
            </w:r>
          </w:p>
        </w:tc>
        <w:tc>
          <w:tcPr>
            <w:tcW w:w="126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9087B" w:rsidRPr="00927ED6" w:rsidRDefault="00B9087B" w:rsidP="00083164">
            <w:pPr>
              <w:jc w:val="both"/>
              <w:rPr>
                <w:rFonts w:asciiTheme="minorHAnsi" w:hAnsiTheme="minorHAnsi"/>
              </w:rPr>
            </w:pPr>
            <w:r w:rsidRPr="00927ED6">
              <w:rPr>
                <w:rFonts w:asciiTheme="minorHAnsi" w:hAnsiTheme="minorHAnsi"/>
              </w:rPr>
              <w:t>yhteensä vvh</w:t>
            </w:r>
          </w:p>
        </w:tc>
      </w:tr>
      <w:tr w:rsidR="00B9087B" w:rsidRPr="00927ED6" w:rsidTr="00083164">
        <w:trPr>
          <w:trHeight w:val="245"/>
        </w:trPr>
        <w:tc>
          <w:tcPr>
            <w:tcW w:w="750" w:type="dxa"/>
            <w:tcBorders>
              <w:top w:val="single" w:sz="4" w:space="0" w:color="auto"/>
              <w:left w:val="single" w:sz="4" w:space="0" w:color="auto"/>
              <w:bottom w:val="single" w:sz="4" w:space="0" w:color="auto"/>
              <w:right w:val="single" w:sz="4" w:space="0" w:color="auto"/>
            </w:tcBorders>
            <w:shd w:val="clear" w:color="auto" w:fill="99FF66"/>
            <w:vAlign w:val="center"/>
            <w:hideMark/>
          </w:tcPr>
          <w:p w:rsidR="00B9087B" w:rsidRPr="00927ED6" w:rsidRDefault="00B9087B" w:rsidP="00083164">
            <w:pPr>
              <w:jc w:val="both"/>
              <w:rPr>
                <w:rFonts w:asciiTheme="minorHAnsi" w:hAnsiTheme="minorHAnsi"/>
              </w:rPr>
            </w:pPr>
            <w:r w:rsidRPr="00927ED6">
              <w:rPr>
                <w:rFonts w:asciiTheme="minorHAnsi" w:hAnsiTheme="minorHAnsi"/>
              </w:rPr>
              <w:t>lk</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087B" w:rsidRPr="00927ED6" w:rsidRDefault="00B9087B" w:rsidP="00083164">
            <w:pPr>
              <w:jc w:val="both"/>
              <w:rPr>
                <w:rFonts w:asciiTheme="minorHAnsi" w:hAnsiTheme="minorHAnsi"/>
              </w:rPr>
            </w:pPr>
            <w:r w:rsidRPr="00927ED6">
              <w:rPr>
                <w:rFonts w:asciiTheme="minorHAnsi" w:hAnsiTheme="minorHAnsi"/>
                <w:b/>
                <w:bCs/>
              </w:rPr>
              <w:t>A1</w:t>
            </w:r>
          </w:p>
        </w:tc>
        <w:tc>
          <w:tcPr>
            <w:tcW w:w="749" w:type="dxa"/>
            <w:tcBorders>
              <w:top w:val="single" w:sz="4" w:space="0" w:color="auto"/>
              <w:left w:val="single" w:sz="4" w:space="0" w:color="auto"/>
              <w:bottom w:val="single" w:sz="4" w:space="0" w:color="auto"/>
              <w:right w:val="single" w:sz="4" w:space="0" w:color="auto"/>
            </w:tcBorders>
            <w:shd w:val="clear" w:color="auto" w:fill="99FF66"/>
            <w:vAlign w:val="center"/>
            <w:hideMark/>
          </w:tcPr>
          <w:p w:rsidR="00B9087B" w:rsidRPr="00927ED6" w:rsidRDefault="00B9087B" w:rsidP="00083164">
            <w:pPr>
              <w:jc w:val="both"/>
              <w:rPr>
                <w:rFonts w:asciiTheme="minorHAnsi" w:hAnsiTheme="minorHAnsi"/>
              </w:rPr>
            </w:pPr>
            <w:r w:rsidRPr="00927ED6">
              <w:rPr>
                <w:rFonts w:asciiTheme="minorHAnsi" w:hAnsiTheme="minorHAnsi"/>
              </w:rPr>
              <w:t>lk</w:t>
            </w:r>
          </w:p>
        </w:tc>
        <w:tc>
          <w:tcPr>
            <w:tcW w:w="748" w:type="dxa"/>
            <w:tcBorders>
              <w:top w:val="single" w:sz="4" w:space="0" w:color="auto"/>
              <w:left w:val="single" w:sz="4" w:space="0" w:color="auto"/>
              <w:bottom w:val="single" w:sz="4" w:space="0" w:color="auto"/>
              <w:right w:val="single" w:sz="4" w:space="0" w:color="auto"/>
            </w:tcBorders>
            <w:vAlign w:val="center"/>
            <w:hideMark/>
          </w:tcPr>
          <w:p w:rsidR="00B9087B" w:rsidRPr="00927ED6" w:rsidRDefault="00B9087B" w:rsidP="00083164">
            <w:pPr>
              <w:jc w:val="both"/>
              <w:rPr>
                <w:rFonts w:asciiTheme="minorHAnsi" w:hAnsiTheme="minorHAnsi"/>
              </w:rPr>
            </w:pPr>
            <w:r w:rsidRPr="00927ED6">
              <w:rPr>
                <w:rFonts w:asciiTheme="minorHAnsi" w:hAnsiTheme="minorHAnsi"/>
                <w:b/>
                <w:bCs/>
              </w:rPr>
              <w:t>A1</w:t>
            </w:r>
          </w:p>
        </w:tc>
        <w:tc>
          <w:tcPr>
            <w:tcW w:w="749" w:type="dxa"/>
            <w:tcBorders>
              <w:top w:val="single" w:sz="4" w:space="0" w:color="auto"/>
              <w:left w:val="single" w:sz="4" w:space="0" w:color="auto"/>
              <w:bottom w:val="single" w:sz="4" w:space="0" w:color="auto"/>
              <w:right w:val="single" w:sz="4" w:space="0" w:color="auto"/>
            </w:tcBorders>
            <w:shd w:val="clear" w:color="auto" w:fill="99FF66"/>
            <w:vAlign w:val="center"/>
            <w:hideMark/>
          </w:tcPr>
          <w:p w:rsidR="00B9087B" w:rsidRPr="00927ED6" w:rsidRDefault="00B9087B" w:rsidP="00083164">
            <w:pPr>
              <w:jc w:val="both"/>
              <w:rPr>
                <w:rFonts w:asciiTheme="minorHAnsi" w:hAnsiTheme="minorHAnsi"/>
              </w:rPr>
            </w:pPr>
            <w:r w:rsidRPr="00927ED6">
              <w:rPr>
                <w:rFonts w:asciiTheme="minorHAnsi" w:hAnsiTheme="minorHAnsi"/>
              </w:rPr>
              <w:t>lk</w:t>
            </w:r>
          </w:p>
        </w:tc>
        <w:tc>
          <w:tcPr>
            <w:tcW w:w="748" w:type="dxa"/>
            <w:tcBorders>
              <w:top w:val="single" w:sz="4" w:space="0" w:color="auto"/>
              <w:left w:val="single" w:sz="4" w:space="0" w:color="auto"/>
              <w:bottom w:val="single" w:sz="4" w:space="0" w:color="auto"/>
              <w:right w:val="single" w:sz="4" w:space="0" w:color="auto"/>
            </w:tcBorders>
            <w:vAlign w:val="center"/>
            <w:hideMark/>
          </w:tcPr>
          <w:p w:rsidR="00B9087B" w:rsidRPr="00927ED6" w:rsidRDefault="00B9087B" w:rsidP="00083164">
            <w:pPr>
              <w:jc w:val="both"/>
              <w:rPr>
                <w:rFonts w:asciiTheme="minorHAnsi" w:hAnsiTheme="minorHAnsi"/>
              </w:rPr>
            </w:pPr>
            <w:r w:rsidRPr="00927ED6">
              <w:rPr>
                <w:rFonts w:asciiTheme="minorHAnsi" w:hAnsiTheme="minorHAnsi"/>
                <w:b/>
                <w:bCs/>
              </w:rPr>
              <w:t>A1</w:t>
            </w:r>
          </w:p>
        </w:tc>
        <w:tc>
          <w:tcPr>
            <w:tcW w:w="749" w:type="dxa"/>
            <w:tcBorders>
              <w:top w:val="single" w:sz="4" w:space="0" w:color="auto"/>
              <w:left w:val="single" w:sz="4" w:space="0" w:color="auto"/>
              <w:bottom w:val="single" w:sz="4" w:space="0" w:color="auto"/>
              <w:right w:val="single" w:sz="4" w:space="0" w:color="auto"/>
            </w:tcBorders>
            <w:shd w:val="clear" w:color="auto" w:fill="99FF66"/>
            <w:vAlign w:val="center"/>
            <w:hideMark/>
          </w:tcPr>
          <w:p w:rsidR="00B9087B" w:rsidRPr="00927ED6" w:rsidRDefault="00B9087B" w:rsidP="00083164">
            <w:pPr>
              <w:jc w:val="both"/>
              <w:rPr>
                <w:rFonts w:asciiTheme="minorHAnsi" w:hAnsiTheme="minorHAnsi"/>
              </w:rPr>
            </w:pPr>
            <w:r w:rsidRPr="00927ED6">
              <w:rPr>
                <w:rFonts w:asciiTheme="minorHAnsi" w:hAnsiTheme="minorHAnsi"/>
              </w:rPr>
              <w:t>lk</w:t>
            </w:r>
          </w:p>
        </w:tc>
        <w:tc>
          <w:tcPr>
            <w:tcW w:w="748" w:type="dxa"/>
            <w:tcBorders>
              <w:top w:val="single" w:sz="4" w:space="0" w:color="auto"/>
              <w:left w:val="single" w:sz="4" w:space="0" w:color="auto"/>
              <w:bottom w:val="single" w:sz="4" w:space="0" w:color="auto"/>
              <w:right w:val="single" w:sz="4" w:space="0" w:color="auto"/>
            </w:tcBorders>
            <w:vAlign w:val="center"/>
            <w:hideMark/>
          </w:tcPr>
          <w:p w:rsidR="00B9087B" w:rsidRPr="00927ED6" w:rsidRDefault="00B9087B" w:rsidP="00083164">
            <w:pPr>
              <w:jc w:val="both"/>
              <w:rPr>
                <w:rFonts w:asciiTheme="minorHAnsi" w:hAnsiTheme="minorHAnsi"/>
              </w:rPr>
            </w:pPr>
            <w:r w:rsidRPr="00927ED6">
              <w:rPr>
                <w:rFonts w:asciiTheme="minorHAnsi" w:hAnsiTheme="minorHAnsi"/>
                <w:b/>
                <w:bCs/>
              </w:rPr>
              <w:t>A1</w:t>
            </w:r>
          </w:p>
        </w:tc>
        <w:tc>
          <w:tcPr>
            <w:tcW w:w="749" w:type="dxa"/>
            <w:tcBorders>
              <w:top w:val="single" w:sz="4" w:space="0" w:color="auto"/>
              <w:left w:val="single" w:sz="4" w:space="0" w:color="auto"/>
              <w:bottom w:val="single" w:sz="4" w:space="0" w:color="auto"/>
              <w:right w:val="single" w:sz="4" w:space="0" w:color="auto"/>
            </w:tcBorders>
            <w:shd w:val="clear" w:color="auto" w:fill="99FF66"/>
            <w:vAlign w:val="center"/>
            <w:hideMark/>
          </w:tcPr>
          <w:p w:rsidR="00B9087B" w:rsidRPr="00927ED6" w:rsidRDefault="00B9087B" w:rsidP="00083164">
            <w:pPr>
              <w:jc w:val="both"/>
              <w:rPr>
                <w:rFonts w:asciiTheme="minorHAnsi" w:hAnsiTheme="minorHAnsi"/>
              </w:rPr>
            </w:pPr>
            <w:r w:rsidRPr="00927ED6">
              <w:rPr>
                <w:rFonts w:asciiTheme="minorHAnsi" w:hAnsiTheme="minorHAnsi"/>
              </w:rPr>
              <w:t>lk</w:t>
            </w:r>
          </w:p>
        </w:tc>
        <w:tc>
          <w:tcPr>
            <w:tcW w:w="748" w:type="dxa"/>
            <w:tcBorders>
              <w:top w:val="single" w:sz="4" w:space="0" w:color="auto"/>
              <w:left w:val="single" w:sz="4" w:space="0" w:color="auto"/>
              <w:bottom w:val="single" w:sz="4" w:space="0" w:color="auto"/>
              <w:right w:val="single" w:sz="4" w:space="0" w:color="auto"/>
            </w:tcBorders>
            <w:vAlign w:val="center"/>
            <w:hideMark/>
          </w:tcPr>
          <w:p w:rsidR="00B9087B" w:rsidRPr="00927ED6" w:rsidRDefault="00B9087B" w:rsidP="00083164">
            <w:pPr>
              <w:jc w:val="both"/>
              <w:rPr>
                <w:rFonts w:asciiTheme="minorHAnsi" w:hAnsiTheme="minorHAnsi"/>
              </w:rPr>
            </w:pPr>
            <w:r w:rsidRPr="00927ED6">
              <w:rPr>
                <w:rFonts w:asciiTheme="minorHAnsi" w:hAnsiTheme="minorHAnsi"/>
                <w:b/>
                <w:bCs/>
              </w:rPr>
              <w:t>A1</w:t>
            </w:r>
          </w:p>
        </w:tc>
        <w:tc>
          <w:tcPr>
            <w:tcW w:w="853" w:type="dxa"/>
            <w:tcBorders>
              <w:top w:val="single" w:sz="4" w:space="0" w:color="auto"/>
              <w:left w:val="single" w:sz="4" w:space="0" w:color="auto"/>
              <w:bottom w:val="single" w:sz="4" w:space="0" w:color="auto"/>
              <w:right w:val="single" w:sz="4" w:space="0" w:color="auto"/>
            </w:tcBorders>
            <w:shd w:val="clear" w:color="auto" w:fill="99FF66"/>
            <w:vAlign w:val="center"/>
            <w:hideMark/>
          </w:tcPr>
          <w:p w:rsidR="00B9087B" w:rsidRPr="00927ED6" w:rsidRDefault="00B9087B" w:rsidP="00083164">
            <w:pPr>
              <w:jc w:val="both"/>
              <w:rPr>
                <w:rFonts w:asciiTheme="minorHAnsi" w:hAnsiTheme="minorHAnsi"/>
              </w:rPr>
            </w:pPr>
            <w:r w:rsidRPr="00927ED6">
              <w:rPr>
                <w:rFonts w:asciiTheme="minorHAnsi" w:hAnsiTheme="minorHAnsi"/>
              </w:rPr>
              <w:t>lk</w:t>
            </w:r>
          </w:p>
        </w:tc>
        <w:tc>
          <w:tcPr>
            <w:tcW w:w="847" w:type="dxa"/>
            <w:tcBorders>
              <w:top w:val="single" w:sz="4" w:space="0" w:color="auto"/>
              <w:left w:val="single" w:sz="4" w:space="0" w:color="auto"/>
              <w:bottom w:val="single" w:sz="4" w:space="0" w:color="auto"/>
              <w:right w:val="single" w:sz="4" w:space="0" w:color="auto"/>
            </w:tcBorders>
            <w:vAlign w:val="center"/>
            <w:hideMark/>
          </w:tcPr>
          <w:p w:rsidR="00B9087B" w:rsidRPr="00927ED6" w:rsidRDefault="00B9087B" w:rsidP="00083164">
            <w:pPr>
              <w:jc w:val="both"/>
              <w:rPr>
                <w:rFonts w:asciiTheme="minorHAnsi" w:hAnsiTheme="minorHAnsi"/>
              </w:rPr>
            </w:pPr>
            <w:r w:rsidRPr="00927ED6">
              <w:rPr>
                <w:rFonts w:asciiTheme="minorHAnsi" w:hAnsiTheme="minorHAnsi"/>
                <w:b/>
                <w:bCs/>
              </w:rPr>
              <w:t>A1</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087B" w:rsidRPr="00927ED6" w:rsidRDefault="00B9087B" w:rsidP="00083164">
            <w:pPr>
              <w:jc w:val="both"/>
              <w:rPr>
                <w:rFonts w:asciiTheme="minorHAnsi" w:hAnsiTheme="minorHAnsi"/>
              </w:rPr>
            </w:pPr>
            <w:r w:rsidRPr="00927ED6">
              <w:rPr>
                <w:rFonts w:asciiTheme="minorHAnsi" w:hAnsiTheme="minorHAnsi"/>
                <w:b/>
                <w:bCs/>
              </w:rPr>
              <w:t>A1</w:t>
            </w:r>
          </w:p>
        </w:tc>
      </w:tr>
      <w:tr w:rsidR="00B9087B" w:rsidRPr="00927ED6" w:rsidTr="00083164">
        <w:trPr>
          <w:trHeight w:val="259"/>
        </w:trPr>
        <w:tc>
          <w:tcPr>
            <w:tcW w:w="750" w:type="dxa"/>
            <w:tcBorders>
              <w:top w:val="single" w:sz="4" w:space="0" w:color="auto"/>
              <w:left w:val="single" w:sz="4" w:space="0" w:color="auto"/>
              <w:bottom w:val="single" w:sz="4" w:space="0" w:color="auto"/>
              <w:right w:val="single" w:sz="4" w:space="0" w:color="auto"/>
            </w:tcBorders>
            <w:shd w:val="clear" w:color="auto" w:fill="99FF66"/>
            <w:vAlign w:val="center"/>
            <w:hideMark/>
          </w:tcPr>
          <w:p w:rsidR="00B9087B" w:rsidRPr="00927ED6" w:rsidRDefault="00B9087B" w:rsidP="00083164">
            <w:pPr>
              <w:jc w:val="both"/>
              <w:rPr>
                <w:rFonts w:asciiTheme="minorHAnsi" w:hAnsiTheme="minorHAnsi"/>
              </w:rPr>
            </w:pPr>
            <w:r w:rsidRPr="00927ED6">
              <w:rPr>
                <w:rFonts w:asciiTheme="minorHAnsi" w:hAnsiTheme="minorHAnsi"/>
              </w:rPr>
              <w:t>4.</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087B" w:rsidRPr="00927ED6" w:rsidRDefault="00B9087B" w:rsidP="00083164">
            <w:pPr>
              <w:jc w:val="both"/>
              <w:rPr>
                <w:rFonts w:asciiTheme="minorHAnsi" w:hAnsiTheme="minorHAnsi"/>
              </w:rPr>
            </w:pPr>
            <w:r w:rsidRPr="00927ED6">
              <w:rPr>
                <w:rFonts w:asciiTheme="minorHAnsi" w:hAnsiTheme="minorHAnsi"/>
              </w:rPr>
              <w:t>2</w:t>
            </w:r>
          </w:p>
        </w:tc>
        <w:tc>
          <w:tcPr>
            <w:tcW w:w="749" w:type="dxa"/>
            <w:tcBorders>
              <w:top w:val="single" w:sz="4" w:space="0" w:color="auto"/>
              <w:left w:val="single" w:sz="4" w:space="0" w:color="auto"/>
              <w:bottom w:val="single" w:sz="4" w:space="0" w:color="auto"/>
              <w:right w:val="single" w:sz="4" w:space="0" w:color="auto"/>
            </w:tcBorders>
            <w:shd w:val="clear" w:color="auto" w:fill="99FF66"/>
            <w:vAlign w:val="center"/>
            <w:hideMark/>
          </w:tcPr>
          <w:p w:rsidR="00B9087B" w:rsidRPr="00927ED6" w:rsidRDefault="00B9087B" w:rsidP="00083164">
            <w:pPr>
              <w:jc w:val="both"/>
              <w:rPr>
                <w:rFonts w:asciiTheme="minorHAnsi" w:hAnsiTheme="minorHAnsi"/>
              </w:rPr>
            </w:pPr>
            <w:r w:rsidRPr="00927ED6">
              <w:rPr>
                <w:rFonts w:asciiTheme="minorHAnsi" w:hAnsiTheme="minorHAnsi"/>
              </w:rPr>
              <w:t>5.</w:t>
            </w:r>
          </w:p>
        </w:tc>
        <w:tc>
          <w:tcPr>
            <w:tcW w:w="748" w:type="dxa"/>
            <w:tcBorders>
              <w:top w:val="single" w:sz="4" w:space="0" w:color="auto"/>
              <w:left w:val="single" w:sz="4" w:space="0" w:color="auto"/>
              <w:bottom w:val="single" w:sz="4" w:space="0" w:color="auto"/>
              <w:right w:val="single" w:sz="4" w:space="0" w:color="auto"/>
            </w:tcBorders>
            <w:vAlign w:val="center"/>
            <w:hideMark/>
          </w:tcPr>
          <w:p w:rsidR="00B9087B" w:rsidRPr="00927ED6" w:rsidRDefault="00B9087B" w:rsidP="00083164">
            <w:pPr>
              <w:jc w:val="both"/>
              <w:rPr>
                <w:rFonts w:asciiTheme="minorHAnsi" w:hAnsiTheme="minorHAnsi"/>
              </w:rPr>
            </w:pPr>
            <w:r w:rsidRPr="00927ED6">
              <w:rPr>
                <w:rFonts w:asciiTheme="minorHAnsi" w:hAnsiTheme="minorHAnsi"/>
              </w:rPr>
              <w:t>3</w:t>
            </w:r>
          </w:p>
        </w:tc>
        <w:tc>
          <w:tcPr>
            <w:tcW w:w="749" w:type="dxa"/>
            <w:tcBorders>
              <w:top w:val="single" w:sz="4" w:space="0" w:color="auto"/>
              <w:left w:val="single" w:sz="4" w:space="0" w:color="auto"/>
              <w:bottom w:val="single" w:sz="4" w:space="0" w:color="auto"/>
              <w:right w:val="single" w:sz="4" w:space="0" w:color="auto"/>
            </w:tcBorders>
            <w:shd w:val="clear" w:color="auto" w:fill="99FF66"/>
            <w:vAlign w:val="center"/>
            <w:hideMark/>
          </w:tcPr>
          <w:p w:rsidR="00B9087B" w:rsidRPr="00927ED6" w:rsidRDefault="00B9087B" w:rsidP="00083164">
            <w:pPr>
              <w:jc w:val="both"/>
              <w:rPr>
                <w:rFonts w:asciiTheme="minorHAnsi" w:hAnsiTheme="minorHAnsi"/>
              </w:rPr>
            </w:pPr>
            <w:r w:rsidRPr="00927ED6">
              <w:rPr>
                <w:rFonts w:asciiTheme="minorHAnsi" w:hAnsiTheme="minorHAnsi"/>
              </w:rPr>
              <w:t>6.</w:t>
            </w:r>
          </w:p>
        </w:tc>
        <w:tc>
          <w:tcPr>
            <w:tcW w:w="748" w:type="dxa"/>
            <w:tcBorders>
              <w:top w:val="single" w:sz="4" w:space="0" w:color="auto"/>
              <w:left w:val="single" w:sz="4" w:space="0" w:color="auto"/>
              <w:bottom w:val="single" w:sz="4" w:space="0" w:color="auto"/>
              <w:right w:val="single" w:sz="4" w:space="0" w:color="auto"/>
            </w:tcBorders>
            <w:vAlign w:val="center"/>
            <w:hideMark/>
          </w:tcPr>
          <w:p w:rsidR="00B9087B" w:rsidRPr="00927ED6" w:rsidRDefault="00B9087B" w:rsidP="00083164">
            <w:pPr>
              <w:jc w:val="both"/>
              <w:rPr>
                <w:rFonts w:asciiTheme="minorHAnsi" w:hAnsiTheme="minorHAnsi"/>
              </w:rPr>
            </w:pPr>
            <w:r w:rsidRPr="00927ED6">
              <w:rPr>
                <w:rFonts w:asciiTheme="minorHAnsi" w:hAnsiTheme="minorHAnsi"/>
              </w:rPr>
              <w:t>2</w:t>
            </w:r>
          </w:p>
        </w:tc>
        <w:tc>
          <w:tcPr>
            <w:tcW w:w="749" w:type="dxa"/>
            <w:tcBorders>
              <w:top w:val="single" w:sz="4" w:space="0" w:color="auto"/>
              <w:left w:val="single" w:sz="4" w:space="0" w:color="auto"/>
              <w:bottom w:val="single" w:sz="4" w:space="0" w:color="auto"/>
              <w:right w:val="single" w:sz="4" w:space="0" w:color="auto"/>
            </w:tcBorders>
            <w:shd w:val="clear" w:color="auto" w:fill="99FF66"/>
            <w:vAlign w:val="center"/>
            <w:hideMark/>
          </w:tcPr>
          <w:p w:rsidR="00B9087B" w:rsidRPr="00927ED6" w:rsidRDefault="00B9087B" w:rsidP="00083164">
            <w:pPr>
              <w:jc w:val="both"/>
              <w:rPr>
                <w:rFonts w:asciiTheme="minorHAnsi" w:hAnsiTheme="minorHAnsi"/>
              </w:rPr>
            </w:pPr>
            <w:r w:rsidRPr="00927ED6">
              <w:rPr>
                <w:rFonts w:asciiTheme="minorHAnsi" w:hAnsiTheme="minorHAnsi"/>
              </w:rPr>
              <w:t>7.</w:t>
            </w:r>
          </w:p>
        </w:tc>
        <w:tc>
          <w:tcPr>
            <w:tcW w:w="748" w:type="dxa"/>
            <w:tcBorders>
              <w:top w:val="single" w:sz="4" w:space="0" w:color="auto"/>
              <w:left w:val="single" w:sz="4" w:space="0" w:color="auto"/>
              <w:bottom w:val="single" w:sz="4" w:space="0" w:color="auto"/>
              <w:right w:val="single" w:sz="4" w:space="0" w:color="auto"/>
            </w:tcBorders>
            <w:vAlign w:val="center"/>
            <w:hideMark/>
          </w:tcPr>
          <w:p w:rsidR="00B9087B" w:rsidRPr="00927ED6" w:rsidRDefault="00B9087B" w:rsidP="00083164">
            <w:pPr>
              <w:jc w:val="both"/>
              <w:rPr>
                <w:rFonts w:asciiTheme="minorHAnsi" w:hAnsiTheme="minorHAnsi"/>
              </w:rPr>
            </w:pPr>
            <w:r w:rsidRPr="00927ED6">
              <w:rPr>
                <w:rFonts w:asciiTheme="minorHAnsi" w:hAnsiTheme="minorHAnsi"/>
              </w:rPr>
              <w:t>2</w:t>
            </w:r>
          </w:p>
        </w:tc>
        <w:tc>
          <w:tcPr>
            <w:tcW w:w="749" w:type="dxa"/>
            <w:tcBorders>
              <w:top w:val="single" w:sz="4" w:space="0" w:color="auto"/>
              <w:left w:val="single" w:sz="4" w:space="0" w:color="auto"/>
              <w:bottom w:val="single" w:sz="4" w:space="0" w:color="auto"/>
              <w:right w:val="single" w:sz="4" w:space="0" w:color="auto"/>
            </w:tcBorders>
            <w:shd w:val="clear" w:color="auto" w:fill="99FF66"/>
            <w:vAlign w:val="center"/>
            <w:hideMark/>
          </w:tcPr>
          <w:p w:rsidR="00B9087B" w:rsidRPr="00927ED6" w:rsidRDefault="00B9087B" w:rsidP="00083164">
            <w:pPr>
              <w:jc w:val="both"/>
              <w:rPr>
                <w:rFonts w:asciiTheme="minorHAnsi" w:hAnsiTheme="minorHAnsi"/>
              </w:rPr>
            </w:pPr>
            <w:r w:rsidRPr="00927ED6">
              <w:rPr>
                <w:rFonts w:asciiTheme="minorHAnsi" w:hAnsiTheme="minorHAnsi"/>
              </w:rPr>
              <w:t>8.</w:t>
            </w:r>
          </w:p>
        </w:tc>
        <w:tc>
          <w:tcPr>
            <w:tcW w:w="748" w:type="dxa"/>
            <w:tcBorders>
              <w:top w:val="single" w:sz="4" w:space="0" w:color="auto"/>
              <w:left w:val="single" w:sz="4" w:space="0" w:color="auto"/>
              <w:bottom w:val="single" w:sz="4" w:space="0" w:color="auto"/>
              <w:right w:val="single" w:sz="4" w:space="0" w:color="auto"/>
            </w:tcBorders>
            <w:vAlign w:val="center"/>
            <w:hideMark/>
          </w:tcPr>
          <w:p w:rsidR="00B9087B" w:rsidRPr="00927ED6" w:rsidRDefault="00B9087B" w:rsidP="00083164">
            <w:pPr>
              <w:jc w:val="both"/>
              <w:rPr>
                <w:rFonts w:asciiTheme="minorHAnsi" w:hAnsiTheme="minorHAnsi"/>
              </w:rPr>
            </w:pPr>
            <w:r w:rsidRPr="00927ED6">
              <w:rPr>
                <w:rFonts w:asciiTheme="minorHAnsi" w:hAnsiTheme="minorHAnsi"/>
              </w:rPr>
              <w:t>2</w:t>
            </w:r>
          </w:p>
        </w:tc>
        <w:tc>
          <w:tcPr>
            <w:tcW w:w="853" w:type="dxa"/>
            <w:tcBorders>
              <w:top w:val="single" w:sz="4" w:space="0" w:color="auto"/>
              <w:left w:val="single" w:sz="4" w:space="0" w:color="auto"/>
              <w:bottom w:val="single" w:sz="4" w:space="0" w:color="auto"/>
              <w:right w:val="single" w:sz="4" w:space="0" w:color="auto"/>
            </w:tcBorders>
            <w:shd w:val="clear" w:color="auto" w:fill="99FF66"/>
            <w:vAlign w:val="center"/>
            <w:hideMark/>
          </w:tcPr>
          <w:p w:rsidR="00B9087B" w:rsidRPr="00927ED6" w:rsidRDefault="00B9087B" w:rsidP="00083164">
            <w:pPr>
              <w:jc w:val="both"/>
              <w:rPr>
                <w:rFonts w:asciiTheme="minorHAnsi" w:hAnsiTheme="minorHAnsi"/>
              </w:rPr>
            </w:pPr>
            <w:r w:rsidRPr="00927ED6">
              <w:rPr>
                <w:rFonts w:asciiTheme="minorHAnsi" w:hAnsiTheme="minorHAnsi"/>
              </w:rPr>
              <w:t>9.</w:t>
            </w:r>
          </w:p>
        </w:tc>
        <w:tc>
          <w:tcPr>
            <w:tcW w:w="847" w:type="dxa"/>
            <w:tcBorders>
              <w:top w:val="single" w:sz="4" w:space="0" w:color="auto"/>
              <w:left w:val="single" w:sz="4" w:space="0" w:color="auto"/>
              <w:bottom w:val="single" w:sz="4" w:space="0" w:color="auto"/>
              <w:right w:val="single" w:sz="4" w:space="0" w:color="auto"/>
            </w:tcBorders>
            <w:vAlign w:val="center"/>
            <w:hideMark/>
          </w:tcPr>
          <w:p w:rsidR="00B9087B" w:rsidRPr="00927ED6" w:rsidRDefault="00B9087B" w:rsidP="00083164">
            <w:pPr>
              <w:jc w:val="both"/>
              <w:rPr>
                <w:rFonts w:asciiTheme="minorHAnsi" w:hAnsiTheme="minorHAnsi"/>
              </w:rPr>
            </w:pPr>
            <w:r w:rsidRPr="00927ED6">
              <w:rPr>
                <w:rFonts w:asciiTheme="minorHAnsi" w:hAnsiTheme="minorHAnsi"/>
              </w:rPr>
              <w:t>3</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087B" w:rsidRPr="00927ED6" w:rsidRDefault="00B9087B" w:rsidP="00083164">
            <w:pPr>
              <w:jc w:val="both"/>
              <w:rPr>
                <w:rFonts w:asciiTheme="minorHAnsi" w:hAnsiTheme="minorHAnsi"/>
              </w:rPr>
            </w:pPr>
            <w:r w:rsidRPr="00927ED6">
              <w:rPr>
                <w:rFonts w:asciiTheme="minorHAnsi" w:hAnsiTheme="minorHAnsi"/>
              </w:rPr>
              <w:t>14+2=16</w:t>
            </w:r>
          </w:p>
        </w:tc>
      </w:tr>
      <w:tr w:rsidR="00B9087B" w:rsidRPr="00927ED6" w:rsidTr="00083164">
        <w:trPr>
          <w:trHeight w:val="245"/>
        </w:trPr>
        <w:tc>
          <w:tcPr>
            <w:tcW w:w="750" w:type="dxa"/>
            <w:tcBorders>
              <w:top w:val="single" w:sz="4" w:space="0" w:color="auto"/>
              <w:left w:val="single" w:sz="4" w:space="0" w:color="auto"/>
              <w:bottom w:val="single" w:sz="4" w:space="0" w:color="auto"/>
              <w:right w:val="single" w:sz="4" w:space="0" w:color="auto"/>
            </w:tcBorders>
            <w:shd w:val="clear" w:color="auto" w:fill="99FF66"/>
            <w:vAlign w:val="center"/>
            <w:hideMark/>
          </w:tcPr>
          <w:p w:rsidR="00B9087B" w:rsidRPr="00927ED6" w:rsidRDefault="00B9087B" w:rsidP="00083164">
            <w:pPr>
              <w:jc w:val="both"/>
              <w:rPr>
                <w:rFonts w:asciiTheme="minorHAnsi" w:hAnsiTheme="minorHAnsi"/>
              </w:rPr>
            </w:pPr>
            <w:r w:rsidRPr="00927ED6">
              <w:rPr>
                <w:rFonts w:asciiTheme="minorHAnsi" w:hAnsiTheme="minorHAnsi"/>
              </w:rPr>
              <w:t>5.</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087B" w:rsidRPr="00927ED6" w:rsidRDefault="00B9087B" w:rsidP="00083164">
            <w:pPr>
              <w:jc w:val="both"/>
              <w:rPr>
                <w:rFonts w:asciiTheme="minorHAnsi" w:hAnsiTheme="minorHAnsi"/>
              </w:rPr>
            </w:pPr>
            <w:r w:rsidRPr="00927ED6">
              <w:rPr>
                <w:rFonts w:asciiTheme="minorHAnsi" w:hAnsiTheme="minorHAnsi"/>
              </w:rPr>
              <w:t>2</w:t>
            </w:r>
          </w:p>
        </w:tc>
        <w:tc>
          <w:tcPr>
            <w:tcW w:w="749" w:type="dxa"/>
            <w:tcBorders>
              <w:top w:val="single" w:sz="4" w:space="0" w:color="auto"/>
              <w:left w:val="single" w:sz="4" w:space="0" w:color="auto"/>
              <w:bottom w:val="single" w:sz="4" w:space="0" w:color="auto"/>
              <w:right w:val="single" w:sz="4" w:space="0" w:color="auto"/>
            </w:tcBorders>
            <w:shd w:val="clear" w:color="auto" w:fill="99FF66"/>
            <w:vAlign w:val="center"/>
            <w:hideMark/>
          </w:tcPr>
          <w:p w:rsidR="00B9087B" w:rsidRPr="00927ED6" w:rsidRDefault="00B9087B" w:rsidP="00083164">
            <w:pPr>
              <w:jc w:val="both"/>
              <w:rPr>
                <w:rFonts w:asciiTheme="minorHAnsi" w:hAnsiTheme="minorHAnsi"/>
              </w:rPr>
            </w:pPr>
            <w:r w:rsidRPr="00927ED6">
              <w:rPr>
                <w:rFonts w:asciiTheme="minorHAnsi" w:hAnsiTheme="minorHAnsi"/>
              </w:rPr>
              <w:t>6.</w:t>
            </w:r>
          </w:p>
        </w:tc>
        <w:tc>
          <w:tcPr>
            <w:tcW w:w="748" w:type="dxa"/>
            <w:tcBorders>
              <w:top w:val="single" w:sz="4" w:space="0" w:color="auto"/>
              <w:left w:val="single" w:sz="4" w:space="0" w:color="auto"/>
              <w:bottom w:val="single" w:sz="4" w:space="0" w:color="auto"/>
              <w:right w:val="single" w:sz="4" w:space="0" w:color="auto"/>
            </w:tcBorders>
            <w:vAlign w:val="center"/>
            <w:hideMark/>
          </w:tcPr>
          <w:p w:rsidR="00B9087B" w:rsidRPr="00927ED6" w:rsidRDefault="00B9087B" w:rsidP="00083164">
            <w:pPr>
              <w:jc w:val="both"/>
              <w:rPr>
                <w:rFonts w:asciiTheme="minorHAnsi" w:hAnsiTheme="minorHAnsi"/>
              </w:rPr>
            </w:pPr>
            <w:r w:rsidRPr="00927ED6">
              <w:rPr>
                <w:rFonts w:asciiTheme="minorHAnsi" w:hAnsiTheme="minorHAnsi"/>
              </w:rPr>
              <w:t>2</w:t>
            </w:r>
          </w:p>
        </w:tc>
        <w:tc>
          <w:tcPr>
            <w:tcW w:w="749" w:type="dxa"/>
            <w:tcBorders>
              <w:top w:val="single" w:sz="4" w:space="0" w:color="auto"/>
              <w:left w:val="single" w:sz="4" w:space="0" w:color="auto"/>
              <w:bottom w:val="single" w:sz="4" w:space="0" w:color="auto"/>
              <w:right w:val="single" w:sz="4" w:space="0" w:color="auto"/>
            </w:tcBorders>
            <w:shd w:val="clear" w:color="auto" w:fill="99FF66"/>
            <w:vAlign w:val="center"/>
            <w:hideMark/>
          </w:tcPr>
          <w:p w:rsidR="00B9087B" w:rsidRPr="00927ED6" w:rsidRDefault="00B9087B" w:rsidP="00083164">
            <w:pPr>
              <w:jc w:val="both"/>
              <w:rPr>
                <w:rFonts w:asciiTheme="minorHAnsi" w:hAnsiTheme="minorHAnsi"/>
              </w:rPr>
            </w:pPr>
            <w:r w:rsidRPr="00927ED6">
              <w:rPr>
                <w:rFonts w:asciiTheme="minorHAnsi" w:hAnsiTheme="minorHAnsi"/>
              </w:rPr>
              <w:t>7.</w:t>
            </w:r>
          </w:p>
        </w:tc>
        <w:tc>
          <w:tcPr>
            <w:tcW w:w="748" w:type="dxa"/>
            <w:tcBorders>
              <w:top w:val="single" w:sz="4" w:space="0" w:color="auto"/>
              <w:left w:val="single" w:sz="4" w:space="0" w:color="auto"/>
              <w:bottom w:val="single" w:sz="4" w:space="0" w:color="auto"/>
              <w:right w:val="single" w:sz="4" w:space="0" w:color="auto"/>
            </w:tcBorders>
            <w:vAlign w:val="center"/>
            <w:hideMark/>
          </w:tcPr>
          <w:p w:rsidR="00B9087B" w:rsidRPr="00927ED6" w:rsidRDefault="00B9087B" w:rsidP="00083164">
            <w:pPr>
              <w:jc w:val="both"/>
              <w:rPr>
                <w:rFonts w:asciiTheme="minorHAnsi" w:hAnsiTheme="minorHAnsi"/>
              </w:rPr>
            </w:pPr>
            <w:r w:rsidRPr="00927ED6">
              <w:rPr>
                <w:rFonts w:asciiTheme="minorHAnsi" w:hAnsiTheme="minorHAnsi"/>
                <w:b/>
                <w:bCs/>
              </w:rPr>
              <w:t>3</w:t>
            </w:r>
          </w:p>
        </w:tc>
        <w:tc>
          <w:tcPr>
            <w:tcW w:w="749" w:type="dxa"/>
            <w:tcBorders>
              <w:top w:val="single" w:sz="4" w:space="0" w:color="auto"/>
              <w:left w:val="single" w:sz="4" w:space="0" w:color="auto"/>
              <w:bottom w:val="single" w:sz="4" w:space="0" w:color="auto"/>
              <w:right w:val="single" w:sz="4" w:space="0" w:color="auto"/>
            </w:tcBorders>
            <w:shd w:val="clear" w:color="auto" w:fill="99FF66"/>
            <w:vAlign w:val="center"/>
            <w:hideMark/>
          </w:tcPr>
          <w:p w:rsidR="00B9087B" w:rsidRPr="00927ED6" w:rsidRDefault="00B9087B" w:rsidP="00083164">
            <w:pPr>
              <w:jc w:val="both"/>
              <w:rPr>
                <w:rFonts w:asciiTheme="minorHAnsi" w:hAnsiTheme="minorHAnsi"/>
              </w:rPr>
            </w:pPr>
            <w:r w:rsidRPr="00927ED6">
              <w:rPr>
                <w:rFonts w:asciiTheme="minorHAnsi" w:hAnsiTheme="minorHAnsi"/>
              </w:rPr>
              <w:t>8.</w:t>
            </w:r>
          </w:p>
        </w:tc>
        <w:tc>
          <w:tcPr>
            <w:tcW w:w="748" w:type="dxa"/>
            <w:tcBorders>
              <w:top w:val="single" w:sz="4" w:space="0" w:color="auto"/>
              <w:left w:val="single" w:sz="4" w:space="0" w:color="auto"/>
              <w:bottom w:val="single" w:sz="4" w:space="0" w:color="auto"/>
              <w:right w:val="single" w:sz="4" w:space="0" w:color="auto"/>
            </w:tcBorders>
            <w:vAlign w:val="center"/>
            <w:hideMark/>
          </w:tcPr>
          <w:p w:rsidR="00B9087B" w:rsidRPr="00927ED6" w:rsidRDefault="00B9087B" w:rsidP="00083164">
            <w:pPr>
              <w:jc w:val="both"/>
              <w:rPr>
                <w:rFonts w:asciiTheme="minorHAnsi" w:hAnsiTheme="minorHAnsi"/>
              </w:rPr>
            </w:pPr>
            <w:r w:rsidRPr="00927ED6">
              <w:rPr>
                <w:rFonts w:asciiTheme="minorHAnsi" w:hAnsiTheme="minorHAnsi"/>
              </w:rPr>
              <w:t>2</w:t>
            </w:r>
          </w:p>
        </w:tc>
        <w:tc>
          <w:tcPr>
            <w:tcW w:w="749" w:type="dxa"/>
            <w:tcBorders>
              <w:top w:val="single" w:sz="4" w:space="0" w:color="auto"/>
              <w:left w:val="single" w:sz="4" w:space="0" w:color="auto"/>
              <w:bottom w:val="single" w:sz="4" w:space="0" w:color="auto"/>
              <w:right w:val="single" w:sz="4" w:space="0" w:color="auto"/>
            </w:tcBorders>
            <w:shd w:val="clear" w:color="auto" w:fill="99FF66"/>
            <w:vAlign w:val="center"/>
            <w:hideMark/>
          </w:tcPr>
          <w:p w:rsidR="00B9087B" w:rsidRPr="00927ED6" w:rsidRDefault="00B9087B" w:rsidP="00083164">
            <w:pPr>
              <w:jc w:val="both"/>
              <w:rPr>
                <w:rFonts w:asciiTheme="minorHAnsi" w:hAnsiTheme="minorHAnsi"/>
              </w:rPr>
            </w:pPr>
            <w:r w:rsidRPr="00927ED6">
              <w:rPr>
                <w:rFonts w:asciiTheme="minorHAnsi" w:hAnsiTheme="minorHAnsi"/>
              </w:rPr>
              <w:t>9.</w:t>
            </w:r>
          </w:p>
        </w:tc>
        <w:tc>
          <w:tcPr>
            <w:tcW w:w="748" w:type="dxa"/>
            <w:tcBorders>
              <w:top w:val="single" w:sz="4" w:space="0" w:color="auto"/>
              <w:left w:val="single" w:sz="4" w:space="0" w:color="auto"/>
              <w:bottom w:val="single" w:sz="4" w:space="0" w:color="auto"/>
              <w:right w:val="single" w:sz="4" w:space="0" w:color="auto"/>
            </w:tcBorders>
            <w:vAlign w:val="center"/>
            <w:hideMark/>
          </w:tcPr>
          <w:p w:rsidR="00B9087B" w:rsidRPr="00927ED6" w:rsidRDefault="00B9087B" w:rsidP="00083164">
            <w:pPr>
              <w:jc w:val="both"/>
              <w:rPr>
                <w:rFonts w:asciiTheme="minorHAnsi" w:hAnsiTheme="minorHAnsi"/>
              </w:rPr>
            </w:pPr>
            <w:r w:rsidRPr="00927ED6">
              <w:rPr>
                <w:rFonts w:asciiTheme="minorHAnsi" w:hAnsiTheme="minorHAnsi"/>
              </w:rPr>
              <w:t>3</w:t>
            </w:r>
          </w:p>
        </w:tc>
        <w:tc>
          <w:tcPr>
            <w:tcW w:w="853"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B9087B" w:rsidRPr="00927ED6" w:rsidRDefault="00B9087B" w:rsidP="00083164">
            <w:pPr>
              <w:jc w:val="both"/>
              <w:rPr>
                <w:rFonts w:asciiTheme="minorHAnsi" w:hAnsiTheme="minorHAnsi"/>
              </w:rPr>
            </w:pPr>
            <w:r w:rsidRPr="00927ED6">
              <w:rPr>
                <w:rFonts w:asciiTheme="minorHAnsi" w:hAnsiTheme="minorHAnsi"/>
              </w:rPr>
              <w:t> </w:t>
            </w:r>
          </w:p>
        </w:tc>
        <w:tc>
          <w:tcPr>
            <w:tcW w:w="847"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B9087B" w:rsidRPr="00927ED6" w:rsidRDefault="00B9087B" w:rsidP="00083164">
            <w:pPr>
              <w:jc w:val="both"/>
              <w:rPr>
                <w:rFonts w:asciiTheme="minorHAnsi" w:hAnsiTheme="minorHAnsi"/>
              </w:rPr>
            </w:pPr>
            <w:r w:rsidRPr="00927ED6">
              <w:rPr>
                <w:rFonts w:asciiTheme="minorHAnsi" w:hAnsiTheme="minorHAnsi"/>
              </w:rPr>
              <w:t> </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087B" w:rsidRPr="00927ED6" w:rsidRDefault="00B9087B" w:rsidP="00083164">
            <w:pPr>
              <w:jc w:val="both"/>
              <w:rPr>
                <w:rFonts w:asciiTheme="minorHAnsi" w:hAnsiTheme="minorHAnsi"/>
              </w:rPr>
            </w:pPr>
            <w:r w:rsidRPr="00927ED6">
              <w:rPr>
                <w:rFonts w:asciiTheme="minorHAnsi" w:hAnsiTheme="minorHAnsi"/>
              </w:rPr>
              <w:t>12+4=16</w:t>
            </w:r>
          </w:p>
        </w:tc>
      </w:tr>
      <w:tr w:rsidR="00B9087B" w:rsidRPr="00927ED6" w:rsidTr="00083164">
        <w:trPr>
          <w:trHeight w:val="259"/>
        </w:trPr>
        <w:tc>
          <w:tcPr>
            <w:tcW w:w="750" w:type="dxa"/>
            <w:tcBorders>
              <w:top w:val="single" w:sz="4" w:space="0" w:color="auto"/>
              <w:left w:val="single" w:sz="4" w:space="0" w:color="auto"/>
              <w:bottom w:val="single" w:sz="4" w:space="0" w:color="auto"/>
              <w:right w:val="single" w:sz="4" w:space="0" w:color="auto"/>
            </w:tcBorders>
            <w:shd w:val="clear" w:color="auto" w:fill="99FF66"/>
            <w:vAlign w:val="center"/>
            <w:hideMark/>
          </w:tcPr>
          <w:p w:rsidR="00B9087B" w:rsidRPr="00927ED6" w:rsidRDefault="00B9087B" w:rsidP="00083164">
            <w:pPr>
              <w:jc w:val="both"/>
              <w:rPr>
                <w:rFonts w:asciiTheme="minorHAnsi" w:hAnsiTheme="minorHAnsi"/>
              </w:rPr>
            </w:pPr>
            <w:r w:rsidRPr="00927ED6">
              <w:rPr>
                <w:rFonts w:asciiTheme="minorHAnsi" w:hAnsiTheme="minorHAnsi"/>
              </w:rPr>
              <w:t>6.</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087B" w:rsidRPr="00927ED6" w:rsidRDefault="00B9087B" w:rsidP="00083164">
            <w:pPr>
              <w:jc w:val="both"/>
              <w:rPr>
                <w:rFonts w:asciiTheme="minorHAnsi" w:hAnsiTheme="minorHAnsi"/>
              </w:rPr>
            </w:pPr>
            <w:r w:rsidRPr="00927ED6">
              <w:rPr>
                <w:rFonts w:asciiTheme="minorHAnsi" w:hAnsiTheme="minorHAnsi"/>
              </w:rPr>
              <w:t>2</w:t>
            </w:r>
          </w:p>
        </w:tc>
        <w:tc>
          <w:tcPr>
            <w:tcW w:w="749" w:type="dxa"/>
            <w:tcBorders>
              <w:top w:val="single" w:sz="4" w:space="0" w:color="auto"/>
              <w:left w:val="single" w:sz="4" w:space="0" w:color="auto"/>
              <w:bottom w:val="single" w:sz="4" w:space="0" w:color="auto"/>
              <w:right w:val="single" w:sz="4" w:space="0" w:color="auto"/>
            </w:tcBorders>
            <w:shd w:val="clear" w:color="auto" w:fill="99FF66"/>
            <w:vAlign w:val="center"/>
            <w:hideMark/>
          </w:tcPr>
          <w:p w:rsidR="00B9087B" w:rsidRPr="00927ED6" w:rsidRDefault="00B9087B" w:rsidP="00083164">
            <w:pPr>
              <w:jc w:val="both"/>
              <w:rPr>
                <w:rFonts w:asciiTheme="minorHAnsi" w:hAnsiTheme="minorHAnsi"/>
              </w:rPr>
            </w:pPr>
            <w:r w:rsidRPr="00927ED6">
              <w:rPr>
                <w:rFonts w:asciiTheme="minorHAnsi" w:hAnsiTheme="minorHAnsi"/>
              </w:rPr>
              <w:t>7.</w:t>
            </w:r>
          </w:p>
        </w:tc>
        <w:tc>
          <w:tcPr>
            <w:tcW w:w="748" w:type="dxa"/>
            <w:tcBorders>
              <w:top w:val="single" w:sz="4" w:space="0" w:color="auto"/>
              <w:left w:val="single" w:sz="4" w:space="0" w:color="auto"/>
              <w:bottom w:val="single" w:sz="4" w:space="0" w:color="auto"/>
              <w:right w:val="single" w:sz="4" w:space="0" w:color="auto"/>
            </w:tcBorders>
            <w:vAlign w:val="center"/>
            <w:hideMark/>
          </w:tcPr>
          <w:p w:rsidR="00B9087B" w:rsidRPr="00927ED6" w:rsidRDefault="00B9087B" w:rsidP="00083164">
            <w:pPr>
              <w:jc w:val="both"/>
              <w:rPr>
                <w:rFonts w:asciiTheme="minorHAnsi" w:hAnsiTheme="minorHAnsi"/>
              </w:rPr>
            </w:pPr>
            <w:r w:rsidRPr="00927ED6">
              <w:rPr>
                <w:rFonts w:asciiTheme="minorHAnsi" w:hAnsiTheme="minorHAnsi"/>
              </w:rPr>
              <w:t>2</w:t>
            </w:r>
          </w:p>
        </w:tc>
        <w:tc>
          <w:tcPr>
            <w:tcW w:w="749" w:type="dxa"/>
            <w:tcBorders>
              <w:top w:val="single" w:sz="4" w:space="0" w:color="auto"/>
              <w:left w:val="single" w:sz="4" w:space="0" w:color="auto"/>
              <w:bottom w:val="single" w:sz="4" w:space="0" w:color="auto"/>
              <w:right w:val="single" w:sz="4" w:space="0" w:color="auto"/>
            </w:tcBorders>
            <w:shd w:val="clear" w:color="auto" w:fill="99FF66"/>
            <w:vAlign w:val="center"/>
            <w:hideMark/>
          </w:tcPr>
          <w:p w:rsidR="00B9087B" w:rsidRPr="00927ED6" w:rsidRDefault="00B9087B" w:rsidP="00083164">
            <w:pPr>
              <w:jc w:val="both"/>
              <w:rPr>
                <w:rFonts w:asciiTheme="minorHAnsi" w:hAnsiTheme="minorHAnsi"/>
              </w:rPr>
            </w:pPr>
            <w:r w:rsidRPr="00927ED6">
              <w:rPr>
                <w:rFonts w:asciiTheme="minorHAnsi" w:hAnsiTheme="minorHAnsi"/>
              </w:rPr>
              <w:t>8.</w:t>
            </w:r>
          </w:p>
        </w:tc>
        <w:tc>
          <w:tcPr>
            <w:tcW w:w="748" w:type="dxa"/>
            <w:tcBorders>
              <w:top w:val="single" w:sz="4" w:space="0" w:color="auto"/>
              <w:left w:val="single" w:sz="4" w:space="0" w:color="auto"/>
              <w:bottom w:val="single" w:sz="4" w:space="0" w:color="auto"/>
              <w:right w:val="single" w:sz="4" w:space="0" w:color="auto"/>
            </w:tcBorders>
            <w:vAlign w:val="center"/>
            <w:hideMark/>
          </w:tcPr>
          <w:p w:rsidR="00B9087B" w:rsidRPr="00927ED6" w:rsidRDefault="00B9087B" w:rsidP="00083164">
            <w:pPr>
              <w:jc w:val="both"/>
              <w:rPr>
                <w:rFonts w:asciiTheme="minorHAnsi" w:hAnsiTheme="minorHAnsi"/>
              </w:rPr>
            </w:pPr>
            <w:r w:rsidRPr="00927ED6">
              <w:rPr>
                <w:rFonts w:asciiTheme="minorHAnsi" w:hAnsiTheme="minorHAnsi"/>
              </w:rPr>
              <w:t>3</w:t>
            </w:r>
          </w:p>
        </w:tc>
        <w:tc>
          <w:tcPr>
            <w:tcW w:w="749" w:type="dxa"/>
            <w:tcBorders>
              <w:top w:val="single" w:sz="4" w:space="0" w:color="auto"/>
              <w:left w:val="single" w:sz="4" w:space="0" w:color="auto"/>
              <w:bottom w:val="single" w:sz="4" w:space="0" w:color="auto"/>
              <w:right w:val="single" w:sz="4" w:space="0" w:color="auto"/>
            </w:tcBorders>
            <w:shd w:val="clear" w:color="auto" w:fill="99FF66"/>
            <w:vAlign w:val="center"/>
            <w:hideMark/>
          </w:tcPr>
          <w:p w:rsidR="00B9087B" w:rsidRPr="00927ED6" w:rsidRDefault="00B9087B" w:rsidP="00083164">
            <w:pPr>
              <w:jc w:val="both"/>
              <w:rPr>
                <w:rFonts w:asciiTheme="minorHAnsi" w:hAnsiTheme="minorHAnsi"/>
              </w:rPr>
            </w:pPr>
            <w:r w:rsidRPr="00927ED6">
              <w:rPr>
                <w:rFonts w:asciiTheme="minorHAnsi" w:hAnsiTheme="minorHAnsi"/>
              </w:rPr>
              <w:t>9.</w:t>
            </w:r>
          </w:p>
        </w:tc>
        <w:tc>
          <w:tcPr>
            <w:tcW w:w="748" w:type="dxa"/>
            <w:tcBorders>
              <w:top w:val="single" w:sz="4" w:space="0" w:color="auto"/>
              <w:left w:val="single" w:sz="4" w:space="0" w:color="auto"/>
              <w:bottom w:val="single" w:sz="4" w:space="0" w:color="auto"/>
              <w:right w:val="single" w:sz="4" w:space="0" w:color="auto"/>
            </w:tcBorders>
            <w:vAlign w:val="center"/>
            <w:hideMark/>
          </w:tcPr>
          <w:p w:rsidR="00B9087B" w:rsidRPr="00927ED6" w:rsidRDefault="00B9087B" w:rsidP="00083164">
            <w:pPr>
              <w:jc w:val="both"/>
              <w:rPr>
                <w:rFonts w:asciiTheme="minorHAnsi" w:hAnsiTheme="minorHAnsi"/>
              </w:rPr>
            </w:pPr>
            <w:r w:rsidRPr="00927ED6">
              <w:rPr>
                <w:rFonts w:asciiTheme="minorHAnsi" w:hAnsiTheme="minorHAnsi"/>
              </w:rPr>
              <w:t>3</w:t>
            </w:r>
          </w:p>
        </w:tc>
        <w:tc>
          <w:tcPr>
            <w:tcW w:w="749"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B9087B" w:rsidRPr="00927ED6" w:rsidRDefault="00B9087B" w:rsidP="00083164">
            <w:pPr>
              <w:jc w:val="both"/>
              <w:rPr>
                <w:rFonts w:asciiTheme="minorHAnsi" w:hAnsiTheme="minorHAnsi"/>
              </w:rPr>
            </w:pPr>
            <w:r w:rsidRPr="00927ED6">
              <w:rPr>
                <w:rFonts w:asciiTheme="minorHAnsi" w:hAnsiTheme="minorHAnsi"/>
              </w:rPr>
              <w:t> </w:t>
            </w:r>
          </w:p>
        </w:tc>
        <w:tc>
          <w:tcPr>
            <w:tcW w:w="748"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B9087B" w:rsidRPr="00927ED6" w:rsidRDefault="00B9087B" w:rsidP="00083164">
            <w:pPr>
              <w:jc w:val="both"/>
              <w:rPr>
                <w:rFonts w:asciiTheme="minorHAnsi" w:hAnsiTheme="minorHAnsi"/>
              </w:rPr>
            </w:pPr>
            <w:r w:rsidRPr="00927ED6">
              <w:rPr>
                <w:rFonts w:asciiTheme="minorHAnsi" w:hAnsiTheme="minorHAnsi"/>
              </w:rPr>
              <w:t> </w:t>
            </w:r>
          </w:p>
        </w:tc>
        <w:tc>
          <w:tcPr>
            <w:tcW w:w="853"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B9087B" w:rsidRPr="00927ED6" w:rsidRDefault="00B9087B" w:rsidP="00083164">
            <w:pPr>
              <w:jc w:val="both"/>
              <w:rPr>
                <w:rFonts w:asciiTheme="minorHAnsi" w:hAnsiTheme="minorHAnsi"/>
              </w:rPr>
            </w:pPr>
            <w:r w:rsidRPr="00927ED6">
              <w:rPr>
                <w:rFonts w:asciiTheme="minorHAnsi" w:hAnsiTheme="minorHAnsi"/>
              </w:rPr>
              <w:t> </w:t>
            </w:r>
          </w:p>
        </w:tc>
        <w:tc>
          <w:tcPr>
            <w:tcW w:w="847"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B9087B" w:rsidRPr="00927ED6" w:rsidRDefault="00B9087B" w:rsidP="00083164">
            <w:pPr>
              <w:jc w:val="both"/>
              <w:rPr>
                <w:rFonts w:asciiTheme="minorHAnsi" w:hAnsiTheme="minorHAnsi"/>
              </w:rPr>
            </w:pPr>
            <w:r w:rsidRPr="00927ED6">
              <w:rPr>
                <w:rFonts w:asciiTheme="minorHAnsi" w:hAnsiTheme="minorHAnsi"/>
              </w:rPr>
              <w:t> </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087B" w:rsidRPr="00927ED6" w:rsidRDefault="00B9087B" w:rsidP="00083164">
            <w:pPr>
              <w:jc w:val="both"/>
              <w:rPr>
                <w:rFonts w:asciiTheme="minorHAnsi" w:hAnsiTheme="minorHAnsi"/>
              </w:rPr>
            </w:pPr>
            <w:r w:rsidRPr="00927ED6">
              <w:rPr>
                <w:rFonts w:asciiTheme="minorHAnsi" w:hAnsiTheme="minorHAnsi"/>
              </w:rPr>
              <w:t>10+6=16</w:t>
            </w:r>
          </w:p>
        </w:tc>
      </w:tr>
      <w:tr w:rsidR="00B9087B" w:rsidRPr="00927ED6" w:rsidTr="00083164">
        <w:trPr>
          <w:trHeight w:val="245"/>
        </w:trPr>
        <w:tc>
          <w:tcPr>
            <w:tcW w:w="750" w:type="dxa"/>
            <w:tcBorders>
              <w:top w:val="single" w:sz="4" w:space="0" w:color="auto"/>
              <w:left w:val="single" w:sz="4" w:space="0" w:color="auto"/>
              <w:bottom w:val="single" w:sz="4" w:space="0" w:color="auto"/>
              <w:right w:val="single" w:sz="4" w:space="0" w:color="auto"/>
            </w:tcBorders>
            <w:shd w:val="clear" w:color="auto" w:fill="99FF66"/>
            <w:vAlign w:val="center"/>
            <w:hideMark/>
          </w:tcPr>
          <w:p w:rsidR="00B9087B" w:rsidRPr="00927ED6" w:rsidRDefault="00B9087B" w:rsidP="00083164">
            <w:pPr>
              <w:jc w:val="both"/>
              <w:rPr>
                <w:rFonts w:asciiTheme="minorHAnsi" w:hAnsiTheme="minorHAnsi"/>
              </w:rPr>
            </w:pPr>
            <w:r w:rsidRPr="00927ED6">
              <w:rPr>
                <w:rFonts w:asciiTheme="minorHAnsi" w:hAnsiTheme="minorHAnsi"/>
              </w:rPr>
              <w:t>7.</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087B" w:rsidRPr="00927ED6" w:rsidRDefault="00B9087B" w:rsidP="00083164">
            <w:pPr>
              <w:jc w:val="both"/>
              <w:rPr>
                <w:rFonts w:asciiTheme="minorHAnsi" w:hAnsiTheme="minorHAnsi"/>
              </w:rPr>
            </w:pPr>
            <w:r w:rsidRPr="00927ED6">
              <w:rPr>
                <w:rFonts w:asciiTheme="minorHAnsi" w:hAnsiTheme="minorHAnsi"/>
              </w:rPr>
              <w:t>2</w:t>
            </w:r>
          </w:p>
        </w:tc>
        <w:tc>
          <w:tcPr>
            <w:tcW w:w="749" w:type="dxa"/>
            <w:tcBorders>
              <w:top w:val="single" w:sz="4" w:space="0" w:color="auto"/>
              <w:left w:val="single" w:sz="4" w:space="0" w:color="auto"/>
              <w:bottom w:val="single" w:sz="4" w:space="0" w:color="auto"/>
              <w:right w:val="single" w:sz="4" w:space="0" w:color="auto"/>
            </w:tcBorders>
            <w:shd w:val="clear" w:color="auto" w:fill="99FF66"/>
            <w:vAlign w:val="center"/>
            <w:hideMark/>
          </w:tcPr>
          <w:p w:rsidR="00B9087B" w:rsidRPr="00927ED6" w:rsidRDefault="00B9087B" w:rsidP="00083164">
            <w:pPr>
              <w:jc w:val="both"/>
              <w:rPr>
                <w:rFonts w:asciiTheme="minorHAnsi" w:hAnsiTheme="minorHAnsi"/>
              </w:rPr>
            </w:pPr>
            <w:r w:rsidRPr="00927ED6">
              <w:rPr>
                <w:rFonts w:asciiTheme="minorHAnsi" w:hAnsiTheme="minorHAnsi"/>
              </w:rPr>
              <w:t>8.</w:t>
            </w:r>
          </w:p>
        </w:tc>
        <w:tc>
          <w:tcPr>
            <w:tcW w:w="748" w:type="dxa"/>
            <w:tcBorders>
              <w:top w:val="single" w:sz="4" w:space="0" w:color="auto"/>
              <w:left w:val="single" w:sz="4" w:space="0" w:color="auto"/>
              <w:bottom w:val="single" w:sz="4" w:space="0" w:color="auto"/>
              <w:right w:val="single" w:sz="4" w:space="0" w:color="auto"/>
            </w:tcBorders>
            <w:vAlign w:val="center"/>
            <w:hideMark/>
          </w:tcPr>
          <w:p w:rsidR="00B9087B" w:rsidRPr="00927ED6" w:rsidRDefault="00B9087B" w:rsidP="00083164">
            <w:pPr>
              <w:jc w:val="both"/>
              <w:rPr>
                <w:rFonts w:asciiTheme="minorHAnsi" w:hAnsiTheme="minorHAnsi"/>
              </w:rPr>
            </w:pPr>
            <w:r w:rsidRPr="00927ED6">
              <w:rPr>
                <w:rFonts w:asciiTheme="minorHAnsi" w:hAnsiTheme="minorHAnsi"/>
              </w:rPr>
              <w:t>3</w:t>
            </w:r>
          </w:p>
        </w:tc>
        <w:tc>
          <w:tcPr>
            <w:tcW w:w="749" w:type="dxa"/>
            <w:tcBorders>
              <w:top w:val="single" w:sz="4" w:space="0" w:color="auto"/>
              <w:left w:val="single" w:sz="4" w:space="0" w:color="auto"/>
              <w:bottom w:val="single" w:sz="4" w:space="0" w:color="auto"/>
              <w:right w:val="single" w:sz="4" w:space="0" w:color="auto"/>
            </w:tcBorders>
            <w:shd w:val="clear" w:color="auto" w:fill="99FF66"/>
            <w:vAlign w:val="center"/>
            <w:hideMark/>
          </w:tcPr>
          <w:p w:rsidR="00B9087B" w:rsidRPr="00927ED6" w:rsidRDefault="00B9087B" w:rsidP="00083164">
            <w:pPr>
              <w:jc w:val="both"/>
              <w:rPr>
                <w:rFonts w:asciiTheme="minorHAnsi" w:hAnsiTheme="minorHAnsi"/>
              </w:rPr>
            </w:pPr>
            <w:r w:rsidRPr="00927ED6">
              <w:rPr>
                <w:rFonts w:asciiTheme="minorHAnsi" w:hAnsiTheme="minorHAnsi"/>
              </w:rPr>
              <w:t>9.</w:t>
            </w:r>
          </w:p>
        </w:tc>
        <w:tc>
          <w:tcPr>
            <w:tcW w:w="748" w:type="dxa"/>
            <w:tcBorders>
              <w:top w:val="single" w:sz="4" w:space="0" w:color="auto"/>
              <w:left w:val="single" w:sz="4" w:space="0" w:color="auto"/>
              <w:bottom w:val="single" w:sz="4" w:space="0" w:color="auto"/>
              <w:right w:val="single" w:sz="4" w:space="0" w:color="auto"/>
            </w:tcBorders>
            <w:vAlign w:val="center"/>
            <w:hideMark/>
          </w:tcPr>
          <w:p w:rsidR="00B9087B" w:rsidRPr="00927ED6" w:rsidRDefault="00B9087B" w:rsidP="00083164">
            <w:pPr>
              <w:jc w:val="both"/>
              <w:rPr>
                <w:rFonts w:asciiTheme="minorHAnsi" w:hAnsiTheme="minorHAnsi"/>
              </w:rPr>
            </w:pPr>
            <w:r w:rsidRPr="00927ED6">
              <w:rPr>
                <w:rFonts w:asciiTheme="minorHAnsi" w:hAnsiTheme="minorHAnsi"/>
              </w:rPr>
              <w:t>3</w:t>
            </w:r>
          </w:p>
        </w:tc>
        <w:tc>
          <w:tcPr>
            <w:tcW w:w="749"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B9087B" w:rsidRPr="00927ED6" w:rsidRDefault="00B9087B" w:rsidP="00083164">
            <w:pPr>
              <w:jc w:val="both"/>
              <w:rPr>
                <w:rFonts w:asciiTheme="minorHAnsi" w:hAnsiTheme="minorHAnsi"/>
              </w:rPr>
            </w:pPr>
            <w:r w:rsidRPr="00927ED6">
              <w:rPr>
                <w:rFonts w:asciiTheme="minorHAnsi" w:hAnsiTheme="minorHAnsi"/>
              </w:rPr>
              <w:t> </w:t>
            </w:r>
          </w:p>
        </w:tc>
        <w:tc>
          <w:tcPr>
            <w:tcW w:w="748"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B9087B" w:rsidRPr="00927ED6" w:rsidRDefault="00B9087B" w:rsidP="00083164">
            <w:pPr>
              <w:jc w:val="both"/>
              <w:rPr>
                <w:rFonts w:asciiTheme="minorHAnsi" w:hAnsiTheme="minorHAnsi"/>
              </w:rPr>
            </w:pPr>
            <w:r w:rsidRPr="00927ED6">
              <w:rPr>
                <w:rFonts w:asciiTheme="minorHAnsi" w:hAnsiTheme="minorHAnsi"/>
              </w:rPr>
              <w:t> </w:t>
            </w:r>
          </w:p>
        </w:tc>
        <w:tc>
          <w:tcPr>
            <w:tcW w:w="749"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B9087B" w:rsidRPr="00927ED6" w:rsidRDefault="00B9087B" w:rsidP="00083164">
            <w:pPr>
              <w:jc w:val="both"/>
              <w:rPr>
                <w:rFonts w:asciiTheme="minorHAnsi" w:hAnsiTheme="minorHAnsi"/>
              </w:rPr>
            </w:pPr>
            <w:r w:rsidRPr="00927ED6">
              <w:rPr>
                <w:rFonts w:asciiTheme="minorHAnsi" w:hAnsiTheme="minorHAnsi"/>
              </w:rPr>
              <w:t> </w:t>
            </w:r>
          </w:p>
        </w:tc>
        <w:tc>
          <w:tcPr>
            <w:tcW w:w="748"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B9087B" w:rsidRPr="00927ED6" w:rsidRDefault="00B9087B" w:rsidP="00083164">
            <w:pPr>
              <w:jc w:val="both"/>
              <w:rPr>
                <w:rFonts w:asciiTheme="minorHAnsi" w:hAnsiTheme="minorHAnsi"/>
              </w:rPr>
            </w:pPr>
            <w:r w:rsidRPr="00927ED6">
              <w:rPr>
                <w:rFonts w:asciiTheme="minorHAnsi" w:hAnsiTheme="minorHAnsi"/>
              </w:rPr>
              <w:t> </w:t>
            </w:r>
          </w:p>
        </w:tc>
        <w:tc>
          <w:tcPr>
            <w:tcW w:w="853"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B9087B" w:rsidRPr="00927ED6" w:rsidRDefault="00B9087B" w:rsidP="00083164">
            <w:pPr>
              <w:jc w:val="both"/>
              <w:rPr>
                <w:rFonts w:asciiTheme="minorHAnsi" w:hAnsiTheme="minorHAnsi"/>
              </w:rPr>
            </w:pPr>
            <w:r w:rsidRPr="00927ED6">
              <w:rPr>
                <w:rFonts w:asciiTheme="minorHAnsi" w:hAnsiTheme="minorHAnsi"/>
              </w:rPr>
              <w:t> </w:t>
            </w:r>
          </w:p>
        </w:tc>
        <w:tc>
          <w:tcPr>
            <w:tcW w:w="847"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B9087B" w:rsidRPr="00927ED6" w:rsidRDefault="00B9087B" w:rsidP="00083164">
            <w:pPr>
              <w:jc w:val="both"/>
              <w:rPr>
                <w:rFonts w:asciiTheme="minorHAnsi" w:hAnsiTheme="minorHAnsi"/>
              </w:rPr>
            </w:pPr>
            <w:r w:rsidRPr="00927ED6">
              <w:rPr>
                <w:rFonts w:asciiTheme="minorHAnsi" w:hAnsiTheme="minorHAnsi"/>
              </w:rPr>
              <w:t> </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087B" w:rsidRPr="00927ED6" w:rsidRDefault="00B9087B" w:rsidP="00083164">
            <w:pPr>
              <w:jc w:val="both"/>
              <w:rPr>
                <w:rFonts w:asciiTheme="minorHAnsi" w:hAnsiTheme="minorHAnsi"/>
              </w:rPr>
            </w:pPr>
            <w:r w:rsidRPr="00927ED6">
              <w:rPr>
                <w:rFonts w:asciiTheme="minorHAnsi" w:hAnsiTheme="minorHAnsi"/>
              </w:rPr>
              <w:t>8+8=16</w:t>
            </w:r>
          </w:p>
        </w:tc>
      </w:tr>
      <w:tr w:rsidR="00B9087B" w:rsidRPr="00927ED6" w:rsidTr="00083164">
        <w:trPr>
          <w:trHeight w:val="259"/>
        </w:trPr>
        <w:tc>
          <w:tcPr>
            <w:tcW w:w="750" w:type="dxa"/>
            <w:tcBorders>
              <w:top w:val="single" w:sz="4" w:space="0" w:color="auto"/>
              <w:left w:val="single" w:sz="4" w:space="0" w:color="auto"/>
              <w:bottom w:val="single" w:sz="4" w:space="0" w:color="auto"/>
              <w:right w:val="single" w:sz="4" w:space="0" w:color="auto"/>
            </w:tcBorders>
            <w:shd w:val="clear" w:color="auto" w:fill="99FF66"/>
            <w:vAlign w:val="center"/>
            <w:hideMark/>
          </w:tcPr>
          <w:p w:rsidR="00B9087B" w:rsidRPr="00927ED6" w:rsidRDefault="00B9087B" w:rsidP="00083164">
            <w:pPr>
              <w:jc w:val="both"/>
              <w:rPr>
                <w:rFonts w:asciiTheme="minorHAnsi" w:hAnsiTheme="minorHAnsi"/>
              </w:rPr>
            </w:pPr>
            <w:r w:rsidRPr="00927ED6">
              <w:rPr>
                <w:rFonts w:asciiTheme="minorHAnsi" w:hAnsiTheme="minorHAnsi"/>
              </w:rPr>
              <w:t>8.</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087B" w:rsidRPr="00927ED6" w:rsidRDefault="00B9087B" w:rsidP="00083164">
            <w:pPr>
              <w:jc w:val="both"/>
              <w:rPr>
                <w:rFonts w:asciiTheme="minorHAnsi" w:hAnsiTheme="minorHAnsi"/>
              </w:rPr>
            </w:pPr>
            <w:r w:rsidRPr="00927ED6">
              <w:rPr>
                <w:rFonts w:asciiTheme="minorHAnsi" w:hAnsiTheme="minorHAnsi"/>
              </w:rPr>
              <w:t>3</w:t>
            </w:r>
          </w:p>
        </w:tc>
        <w:tc>
          <w:tcPr>
            <w:tcW w:w="749" w:type="dxa"/>
            <w:tcBorders>
              <w:top w:val="single" w:sz="4" w:space="0" w:color="auto"/>
              <w:left w:val="single" w:sz="4" w:space="0" w:color="auto"/>
              <w:bottom w:val="single" w:sz="4" w:space="0" w:color="auto"/>
              <w:right w:val="single" w:sz="4" w:space="0" w:color="auto"/>
            </w:tcBorders>
            <w:shd w:val="clear" w:color="auto" w:fill="99FF66"/>
            <w:vAlign w:val="center"/>
            <w:hideMark/>
          </w:tcPr>
          <w:p w:rsidR="00B9087B" w:rsidRPr="00927ED6" w:rsidRDefault="00B9087B" w:rsidP="00083164">
            <w:pPr>
              <w:jc w:val="both"/>
              <w:rPr>
                <w:rFonts w:asciiTheme="minorHAnsi" w:hAnsiTheme="minorHAnsi"/>
              </w:rPr>
            </w:pPr>
            <w:r w:rsidRPr="00927ED6">
              <w:rPr>
                <w:rFonts w:asciiTheme="minorHAnsi" w:hAnsiTheme="minorHAnsi"/>
              </w:rPr>
              <w:t>9.</w:t>
            </w:r>
          </w:p>
        </w:tc>
        <w:tc>
          <w:tcPr>
            <w:tcW w:w="748" w:type="dxa"/>
            <w:tcBorders>
              <w:top w:val="single" w:sz="4" w:space="0" w:color="auto"/>
              <w:left w:val="single" w:sz="4" w:space="0" w:color="auto"/>
              <w:bottom w:val="single" w:sz="4" w:space="0" w:color="auto"/>
              <w:right w:val="single" w:sz="4" w:space="0" w:color="auto"/>
            </w:tcBorders>
            <w:vAlign w:val="center"/>
            <w:hideMark/>
          </w:tcPr>
          <w:p w:rsidR="00B9087B" w:rsidRPr="00927ED6" w:rsidRDefault="00B9087B" w:rsidP="00083164">
            <w:pPr>
              <w:jc w:val="both"/>
              <w:rPr>
                <w:rFonts w:asciiTheme="minorHAnsi" w:hAnsiTheme="minorHAnsi"/>
              </w:rPr>
            </w:pPr>
            <w:r w:rsidRPr="00927ED6">
              <w:rPr>
                <w:rFonts w:asciiTheme="minorHAnsi" w:hAnsiTheme="minorHAnsi"/>
              </w:rPr>
              <w:t>3</w:t>
            </w:r>
          </w:p>
        </w:tc>
        <w:tc>
          <w:tcPr>
            <w:tcW w:w="749"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B9087B" w:rsidRPr="00927ED6" w:rsidRDefault="00B9087B" w:rsidP="00083164">
            <w:pPr>
              <w:jc w:val="both"/>
              <w:rPr>
                <w:rFonts w:asciiTheme="minorHAnsi" w:hAnsiTheme="minorHAnsi"/>
              </w:rPr>
            </w:pPr>
            <w:r w:rsidRPr="00927ED6">
              <w:rPr>
                <w:rFonts w:asciiTheme="minorHAnsi" w:hAnsiTheme="minorHAnsi"/>
              </w:rPr>
              <w:t> </w:t>
            </w:r>
          </w:p>
        </w:tc>
        <w:tc>
          <w:tcPr>
            <w:tcW w:w="748"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B9087B" w:rsidRPr="00927ED6" w:rsidRDefault="00B9087B" w:rsidP="00083164">
            <w:pPr>
              <w:jc w:val="both"/>
              <w:rPr>
                <w:rFonts w:asciiTheme="minorHAnsi" w:hAnsiTheme="minorHAnsi"/>
              </w:rPr>
            </w:pPr>
            <w:r w:rsidRPr="00927ED6">
              <w:rPr>
                <w:rFonts w:asciiTheme="minorHAnsi" w:hAnsiTheme="minorHAnsi"/>
              </w:rPr>
              <w:t> </w:t>
            </w:r>
          </w:p>
        </w:tc>
        <w:tc>
          <w:tcPr>
            <w:tcW w:w="749"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B9087B" w:rsidRPr="00927ED6" w:rsidRDefault="00B9087B" w:rsidP="00083164">
            <w:pPr>
              <w:jc w:val="both"/>
              <w:rPr>
                <w:rFonts w:asciiTheme="minorHAnsi" w:hAnsiTheme="minorHAnsi"/>
              </w:rPr>
            </w:pPr>
            <w:r w:rsidRPr="00927ED6">
              <w:rPr>
                <w:rFonts w:asciiTheme="minorHAnsi" w:hAnsiTheme="minorHAnsi"/>
              </w:rPr>
              <w:t> </w:t>
            </w:r>
          </w:p>
        </w:tc>
        <w:tc>
          <w:tcPr>
            <w:tcW w:w="748"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B9087B" w:rsidRPr="00927ED6" w:rsidRDefault="00B9087B" w:rsidP="00083164">
            <w:pPr>
              <w:jc w:val="both"/>
              <w:rPr>
                <w:rFonts w:asciiTheme="minorHAnsi" w:hAnsiTheme="minorHAnsi"/>
              </w:rPr>
            </w:pPr>
            <w:r w:rsidRPr="00927ED6">
              <w:rPr>
                <w:rFonts w:asciiTheme="minorHAnsi" w:hAnsiTheme="minorHAnsi"/>
              </w:rPr>
              <w:t> </w:t>
            </w:r>
          </w:p>
        </w:tc>
        <w:tc>
          <w:tcPr>
            <w:tcW w:w="749"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B9087B" w:rsidRPr="00927ED6" w:rsidRDefault="00B9087B" w:rsidP="00083164">
            <w:pPr>
              <w:jc w:val="both"/>
              <w:rPr>
                <w:rFonts w:asciiTheme="minorHAnsi" w:hAnsiTheme="minorHAnsi"/>
              </w:rPr>
            </w:pPr>
            <w:r w:rsidRPr="00927ED6">
              <w:rPr>
                <w:rFonts w:asciiTheme="minorHAnsi" w:hAnsiTheme="minorHAnsi"/>
              </w:rPr>
              <w:t> </w:t>
            </w:r>
          </w:p>
        </w:tc>
        <w:tc>
          <w:tcPr>
            <w:tcW w:w="748"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B9087B" w:rsidRPr="00927ED6" w:rsidRDefault="00B9087B" w:rsidP="00083164">
            <w:pPr>
              <w:jc w:val="both"/>
              <w:rPr>
                <w:rFonts w:asciiTheme="minorHAnsi" w:hAnsiTheme="minorHAnsi"/>
              </w:rPr>
            </w:pPr>
            <w:r w:rsidRPr="00927ED6">
              <w:rPr>
                <w:rFonts w:asciiTheme="minorHAnsi" w:hAnsiTheme="minorHAnsi"/>
              </w:rPr>
              <w:t> </w:t>
            </w:r>
          </w:p>
        </w:tc>
        <w:tc>
          <w:tcPr>
            <w:tcW w:w="853"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B9087B" w:rsidRPr="00927ED6" w:rsidRDefault="00B9087B" w:rsidP="00083164">
            <w:pPr>
              <w:jc w:val="both"/>
              <w:rPr>
                <w:rFonts w:asciiTheme="minorHAnsi" w:hAnsiTheme="minorHAnsi"/>
              </w:rPr>
            </w:pPr>
            <w:r w:rsidRPr="00927ED6">
              <w:rPr>
                <w:rFonts w:asciiTheme="minorHAnsi" w:hAnsiTheme="minorHAnsi"/>
              </w:rPr>
              <w:t> </w:t>
            </w:r>
          </w:p>
        </w:tc>
        <w:tc>
          <w:tcPr>
            <w:tcW w:w="847"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B9087B" w:rsidRPr="00927ED6" w:rsidRDefault="00B9087B" w:rsidP="00083164">
            <w:pPr>
              <w:jc w:val="both"/>
              <w:rPr>
                <w:rFonts w:asciiTheme="minorHAnsi" w:hAnsiTheme="minorHAnsi"/>
              </w:rPr>
            </w:pPr>
            <w:r w:rsidRPr="00927ED6">
              <w:rPr>
                <w:rFonts w:asciiTheme="minorHAnsi" w:hAnsiTheme="minorHAnsi"/>
              </w:rPr>
              <w:t> </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087B" w:rsidRPr="00927ED6" w:rsidRDefault="00B9087B" w:rsidP="00083164">
            <w:pPr>
              <w:jc w:val="both"/>
              <w:rPr>
                <w:rFonts w:asciiTheme="minorHAnsi" w:hAnsiTheme="minorHAnsi"/>
              </w:rPr>
            </w:pPr>
            <w:r w:rsidRPr="00927ED6">
              <w:rPr>
                <w:rFonts w:asciiTheme="minorHAnsi" w:hAnsiTheme="minorHAnsi"/>
              </w:rPr>
              <w:t>6+10=16</w:t>
            </w:r>
          </w:p>
        </w:tc>
      </w:tr>
      <w:tr w:rsidR="00B9087B" w:rsidRPr="00927ED6" w:rsidTr="00083164">
        <w:trPr>
          <w:trHeight w:val="245"/>
        </w:trPr>
        <w:tc>
          <w:tcPr>
            <w:tcW w:w="750" w:type="dxa"/>
            <w:tcBorders>
              <w:top w:val="single" w:sz="4" w:space="0" w:color="auto"/>
              <w:left w:val="single" w:sz="4" w:space="0" w:color="auto"/>
              <w:bottom w:val="single" w:sz="4" w:space="0" w:color="auto"/>
              <w:right w:val="single" w:sz="4" w:space="0" w:color="auto"/>
            </w:tcBorders>
            <w:shd w:val="clear" w:color="auto" w:fill="99FF66"/>
            <w:vAlign w:val="center"/>
            <w:hideMark/>
          </w:tcPr>
          <w:p w:rsidR="00B9087B" w:rsidRPr="00927ED6" w:rsidRDefault="00B9087B" w:rsidP="00083164">
            <w:pPr>
              <w:jc w:val="both"/>
              <w:rPr>
                <w:rFonts w:asciiTheme="minorHAnsi" w:hAnsiTheme="minorHAnsi"/>
              </w:rPr>
            </w:pPr>
            <w:r w:rsidRPr="00927ED6">
              <w:rPr>
                <w:rFonts w:asciiTheme="minorHAnsi" w:hAnsiTheme="minorHAnsi"/>
              </w:rPr>
              <w:t>9.</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087B" w:rsidRPr="00927ED6" w:rsidRDefault="00B9087B" w:rsidP="00083164">
            <w:pPr>
              <w:jc w:val="both"/>
              <w:rPr>
                <w:rFonts w:asciiTheme="minorHAnsi" w:hAnsiTheme="minorHAnsi"/>
              </w:rPr>
            </w:pPr>
            <w:r w:rsidRPr="00927ED6">
              <w:rPr>
                <w:rFonts w:asciiTheme="minorHAnsi" w:hAnsiTheme="minorHAnsi"/>
              </w:rPr>
              <w:t>3</w:t>
            </w:r>
          </w:p>
        </w:tc>
        <w:tc>
          <w:tcPr>
            <w:tcW w:w="749"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B9087B" w:rsidRPr="00927ED6" w:rsidRDefault="00B9087B" w:rsidP="00083164">
            <w:pPr>
              <w:jc w:val="both"/>
              <w:rPr>
                <w:rFonts w:asciiTheme="minorHAnsi" w:hAnsiTheme="minorHAnsi"/>
              </w:rPr>
            </w:pPr>
            <w:r w:rsidRPr="00927ED6">
              <w:rPr>
                <w:rFonts w:asciiTheme="minorHAnsi" w:hAnsiTheme="minorHAnsi"/>
              </w:rPr>
              <w:t> </w:t>
            </w:r>
          </w:p>
        </w:tc>
        <w:tc>
          <w:tcPr>
            <w:tcW w:w="748"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B9087B" w:rsidRPr="00927ED6" w:rsidRDefault="00B9087B" w:rsidP="00083164">
            <w:pPr>
              <w:jc w:val="both"/>
              <w:rPr>
                <w:rFonts w:asciiTheme="minorHAnsi" w:hAnsiTheme="minorHAnsi"/>
              </w:rPr>
            </w:pPr>
            <w:r w:rsidRPr="00927ED6">
              <w:rPr>
                <w:rFonts w:asciiTheme="minorHAnsi" w:hAnsiTheme="minorHAnsi"/>
              </w:rPr>
              <w:t> </w:t>
            </w:r>
          </w:p>
        </w:tc>
        <w:tc>
          <w:tcPr>
            <w:tcW w:w="749"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B9087B" w:rsidRPr="00927ED6" w:rsidRDefault="00B9087B" w:rsidP="00083164">
            <w:pPr>
              <w:jc w:val="both"/>
              <w:rPr>
                <w:rFonts w:asciiTheme="minorHAnsi" w:hAnsiTheme="minorHAnsi"/>
              </w:rPr>
            </w:pPr>
            <w:r w:rsidRPr="00927ED6">
              <w:rPr>
                <w:rFonts w:asciiTheme="minorHAnsi" w:hAnsiTheme="minorHAnsi"/>
              </w:rPr>
              <w:t> </w:t>
            </w:r>
          </w:p>
        </w:tc>
        <w:tc>
          <w:tcPr>
            <w:tcW w:w="748"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B9087B" w:rsidRPr="00927ED6" w:rsidRDefault="00B9087B" w:rsidP="00083164">
            <w:pPr>
              <w:jc w:val="both"/>
              <w:rPr>
                <w:rFonts w:asciiTheme="minorHAnsi" w:hAnsiTheme="minorHAnsi"/>
              </w:rPr>
            </w:pPr>
            <w:r w:rsidRPr="00927ED6">
              <w:rPr>
                <w:rFonts w:asciiTheme="minorHAnsi" w:hAnsiTheme="minorHAnsi"/>
              </w:rPr>
              <w:t> </w:t>
            </w:r>
          </w:p>
        </w:tc>
        <w:tc>
          <w:tcPr>
            <w:tcW w:w="749"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B9087B" w:rsidRPr="00927ED6" w:rsidRDefault="00B9087B" w:rsidP="00083164">
            <w:pPr>
              <w:jc w:val="both"/>
              <w:rPr>
                <w:rFonts w:asciiTheme="minorHAnsi" w:hAnsiTheme="minorHAnsi"/>
              </w:rPr>
            </w:pPr>
            <w:r w:rsidRPr="00927ED6">
              <w:rPr>
                <w:rFonts w:asciiTheme="minorHAnsi" w:hAnsiTheme="minorHAnsi"/>
              </w:rPr>
              <w:t> </w:t>
            </w:r>
          </w:p>
        </w:tc>
        <w:tc>
          <w:tcPr>
            <w:tcW w:w="748"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B9087B" w:rsidRPr="00927ED6" w:rsidRDefault="00B9087B" w:rsidP="00083164">
            <w:pPr>
              <w:jc w:val="both"/>
              <w:rPr>
                <w:rFonts w:asciiTheme="minorHAnsi" w:hAnsiTheme="minorHAnsi"/>
              </w:rPr>
            </w:pPr>
            <w:r w:rsidRPr="00927ED6">
              <w:rPr>
                <w:rFonts w:asciiTheme="minorHAnsi" w:hAnsiTheme="minorHAnsi"/>
              </w:rPr>
              <w:t> </w:t>
            </w:r>
          </w:p>
        </w:tc>
        <w:tc>
          <w:tcPr>
            <w:tcW w:w="749"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B9087B" w:rsidRPr="00927ED6" w:rsidRDefault="00B9087B" w:rsidP="00083164">
            <w:pPr>
              <w:jc w:val="both"/>
              <w:rPr>
                <w:rFonts w:asciiTheme="minorHAnsi" w:hAnsiTheme="minorHAnsi"/>
              </w:rPr>
            </w:pPr>
            <w:r w:rsidRPr="00927ED6">
              <w:rPr>
                <w:rFonts w:asciiTheme="minorHAnsi" w:hAnsiTheme="minorHAnsi"/>
              </w:rPr>
              <w:t> </w:t>
            </w:r>
          </w:p>
        </w:tc>
        <w:tc>
          <w:tcPr>
            <w:tcW w:w="748"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B9087B" w:rsidRPr="00927ED6" w:rsidRDefault="00B9087B" w:rsidP="00083164">
            <w:pPr>
              <w:jc w:val="both"/>
              <w:rPr>
                <w:rFonts w:asciiTheme="minorHAnsi" w:hAnsiTheme="minorHAnsi"/>
              </w:rPr>
            </w:pPr>
            <w:r w:rsidRPr="00927ED6">
              <w:rPr>
                <w:rFonts w:asciiTheme="minorHAnsi" w:hAnsiTheme="minorHAnsi"/>
              </w:rPr>
              <w:t> </w:t>
            </w:r>
          </w:p>
        </w:tc>
        <w:tc>
          <w:tcPr>
            <w:tcW w:w="853"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B9087B" w:rsidRPr="00927ED6" w:rsidRDefault="00B9087B" w:rsidP="00083164">
            <w:pPr>
              <w:jc w:val="both"/>
              <w:rPr>
                <w:rFonts w:asciiTheme="minorHAnsi" w:hAnsiTheme="minorHAnsi"/>
              </w:rPr>
            </w:pPr>
            <w:r w:rsidRPr="00927ED6">
              <w:rPr>
                <w:rFonts w:asciiTheme="minorHAnsi" w:hAnsiTheme="minorHAnsi"/>
              </w:rPr>
              <w:t> </w:t>
            </w:r>
          </w:p>
        </w:tc>
        <w:tc>
          <w:tcPr>
            <w:tcW w:w="847"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B9087B" w:rsidRPr="00927ED6" w:rsidRDefault="00B9087B" w:rsidP="00083164">
            <w:pPr>
              <w:jc w:val="both"/>
              <w:rPr>
                <w:rFonts w:asciiTheme="minorHAnsi" w:hAnsiTheme="minorHAnsi"/>
              </w:rPr>
            </w:pPr>
            <w:r w:rsidRPr="00927ED6">
              <w:rPr>
                <w:rFonts w:asciiTheme="minorHAnsi" w:hAnsiTheme="minorHAnsi"/>
              </w:rPr>
              <w:t> </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087B" w:rsidRPr="00927ED6" w:rsidRDefault="00B9087B" w:rsidP="00083164">
            <w:pPr>
              <w:jc w:val="both"/>
              <w:rPr>
                <w:rFonts w:asciiTheme="minorHAnsi" w:hAnsiTheme="minorHAnsi"/>
              </w:rPr>
            </w:pPr>
            <w:r w:rsidRPr="00927ED6">
              <w:rPr>
                <w:rFonts w:asciiTheme="minorHAnsi" w:hAnsiTheme="minorHAnsi"/>
              </w:rPr>
              <w:t>3+13=16</w:t>
            </w:r>
          </w:p>
        </w:tc>
      </w:tr>
    </w:tbl>
    <w:p w:rsidR="00B9087B" w:rsidRPr="00927ED6" w:rsidRDefault="00B9087B" w:rsidP="00B9087B">
      <w:pPr>
        <w:jc w:val="both"/>
        <w:rPr>
          <w:rFonts w:asciiTheme="minorHAnsi" w:hAnsiTheme="minorHAnsi"/>
        </w:rPr>
      </w:pPr>
      <w:r w:rsidRPr="00927ED6">
        <w:rPr>
          <w:rFonts w:asciiTheme="minorHAnsi" w:hAnsiTheme="minorHAnsi"/>
        </w:rPr>
        <w:t> </w:t>
      </w:r>
    </w:p>
    <w:p w:rsidR="00B9087B" w:rsidRPr="00927ED6" w:rsidRDefault="00B9087B" w:rsidP="00B9087B">
      <w:pPr>
        <w:jc w:val="both"/>
        <w:rPr>
          <w:rFonts w:asciiTheme="minorHAnsi" w:hAnsiTheme="minorHAnsi"/>
        </w:rPr>
      </w:pPr>
      <w:r w:rsidRPr="00927ED6">
        <w:rPr>
          <w:rFonts w:asciiTheme="minorHAnsi" w:hAnsiTheme="minorHAnsi"/>
        </w:rPr>
        <w:t>Yhteensä-sarakkeessa ensimmäiseen lukuun on lisätty aikaisemmilla vuosiluokilla annetut vvht.</w:t>
      </w:r>
    </w:p>
    <w:p w:rsidR="00B9087B" w:rsidRPr="00927ED6" w:rsidRDefault="00B9087B" w:rsidP="00B9087B">
      <w:pPr>
        <w:jc w:val="both"/>
        <w:rPr>
          <w:rFonts w:asciiTheme="minorHAnsi" w:hAnsiTheme="minorHAnsi"/>
        </w:rPr>
      </w:pPr>
      <w:r w:rsidRPr="00927ED6">
        <w:rPr>
          <w:rFonts w:asciiTheme="minorHAnsi" w:hAnsiTheme="minorHAnsi"/>
        </w:rPr>
        <w:t xml:space="preserve">Punaisella merkitty luku on siirtymävaiheen yhden tunnin lisäys, jotta Valtioneuvoston päättämä A1- kielen kokonaistuntimäärä täyttyisi ko. vuosiluokan oppilailla perusopetuksen aikana. </w:t>
      </w:r>
    </w:p>
    <w:p w:rsidR="00B9087B" w:rsidRPr="00927ED6" w:rsidRDefault="00B9087B" w:rsidP="00B9087B">
      <w:pPr>
        <w:jc w:val="both"/>
        <w:rPr>
          <w:rFonts w:asciiTheme="minorHAnsi" w:hAnsiTheme="minorHAnsi"/>
        </w:rPr>
      </w:pPr>
      <w:r w:rsidRPr="00927ED6">
        <w:rPr>
          <w:rFonts w:asciiTheme="minorHAnsi" w:hAnsiTheme="minorHAnsi"/>
        </w:rPr>
        <w:t> </w:t>
      </w:r>
    </w:p>
    <w:p w:rsidR="00B9087B" w:rsidRPr="00927ED6" w:rsidRDefault="00B9087B" w:rsidP="00B9087B">
      <w:pPr>
        <w:jc w:val="both"/>
        <w:rPr>
          <w:rFonts w:asciiTheme="minorHAnsi" w:hAnsiTheme="minorHAnsi"/>
        </w:rPr>
      </w:pPr>
      <w:r w:rsidRPr="00927ED6">
        <w:rPr>
          <w:rFonts w:asciiTheme="minorHAnsi" w:hAnsiTheme="minorHAnsi"/>
        </w:rPr>
        <w:t> </w:t>
      </w:r>
    </w:p>
    <w:p w:rsidR="00B9087B" w:rsidRPr="00927ED6" w:rsidRDefault="00B9087B" w:rsidP="00B9087B">
      <w:pPr>
        <w:jc w:val="both"/>
        <w:rPr>
          <w:rFonts w:asciiTheme="minorHAnsi" w:hAnsiTheme="minorHAnsi"/>
        </w:rPr>
      </w:pPr>
      <w:r w:rsidRPr="00927ED6">
        <w:rPr>
          <w:rFonts w:asciiTheme="minorHAnsi" w:hAnsiTheme="minorHAnsi"/>
          <w:b/>
          <w:bCs/>
        </w:rPr>
        <w:t>Turun perusopetus, siirtymävaiheen tuntijako, B1- kieli</w:t>
      </w:r>
    </w:p>
    <w:tbl>
      <w:tblPr>
        <w:tblW w:w="10430" w:type="dxa"/>
        <w:tblInd w:w="-459" w:type="dxa"/>
        <w:tblCellMar>
          <w:top w:w="15" w:type="dxa"/>
          <w:left w:w="15" w:type="dxa"/>
          <w:bottom w:w="15" w:type="dxa"/>
          <w:right w:w="15" w:type="dxa"/>
        </w:tblCellMar>
        <w:tblLook w:val="04A0" w:firstRow="1" w:lastRow="0" w:firstColumn="1" w:lastColumn="0" w:noHBand="0" w:noVBand="1"/>
      </w:tblPr>
      <w:tblGrid>
        <w:gridCol w:w="749"/>
        <w:gridCol w:w="747"/>
        <w:gridCol w:w="747"/>
        <w:gridCol w:w="746"/>
        <w:gridCol w:w="748"/>
        <w:gridCol w:w="746"/>
        <w:gridCol w:w="748"/>
        <w:gridCol w:w="746"/>
        <w:gridCol w:w="748"/>
        <w:gridCol w:w="746"/>
        <w:gridCol w:w="851"/>
        <w:gridCol w:w="845"/>
        <w:gridCol w:w="1263"/>
      </w:tblGrid>
      <w:tr w:rsidR="00B9087B" w:rsidRPr="00927ED6" w:rsidTr="00083164">
        <w:trPr>
          <w:trHeight w:val="273"/>
        </w:trPr>
        <w:tc>
          <w:tcPr>
            <w:tcW w:w="149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B9087B" w:rsidRPr="00927ED6" w:rsidRDefault="00B9087B" w:rsidP="00083164">
            <w:pPr>
              <w:jc w:val="both"/>
              <w:rPr>
                <w:rFonts w:asciiTheme="minorHAnsi" w:hAnsiTheme="minorHAnsi"/>
              </w:rPr>
            </w:pPr>
            <w:r w:rsidRPr="00927ED6">
              <w:rPr>
                <w:rFonts w:asciiTheme="minorHAnsi" w:hAnsiTheme="minorHAnsi"/>
              </w:rPr>
              <w:t>lv 15 - 16</w:t>
            </w:r>
          </w:p>
        </w:tc>
        <w:tc>
          <w:tcPr>
            <w:tcW w:w="1493"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B9087B" w:rsidRPr="00927ED6" w:rsidRDefault="00B9087B" w:rsidP="00083164">
            <w:pPr>
              <w:jc w:val="both"/>
              <w:rPr>
                <w:rFonts w:asciiTheme="minorHAnsi" w:hAnsiTheme="minorHAnsi"/>
              </w:rPr>
            </w:pPr>
            <w:r w:rsidRPr="00927ED6">
              <w:rPr>
                <w:rFonts w:asciiTheme="minorHAnsi" w:hAnsiTheme="minorHAnsi"/>
              </w:rPr>
              <w:t>lv 16 - 17</w:t>
            </w:r>
          </w:p>
        </w:tc>
        <w:tc>
          <w:tcPr>
            <w:tcW w:w="1494"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B9087B" w:rsidRPr="00927ED6" w:rsidRDefault="00B9087B" w:rsidP="00083164">
            <w:pPr>
              <w:jc w:val="both"/>
              <w:rPr>
                <w:rFonts w:asciiTheme="minorHAnsi" w:hAnsiTheme="minorHAnsi"/>
              </w:rPr>
            </w:pPr>
            <w:r w:rsidRPr="00927ED6">
              <w:rPr>
                <w:rFonts w:asciiTheme="minorHAnsi" w:hAnsiTheme="minorHAnsi"/>
              </w:rPr>
              <w:t>lv 17 - 18</w:t>
            </w:r>
          </w:p>
        </w:tc>
        <w:tc>
          <w:tcPr>
            <w:tcW w:w="1494"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B9087B" w:rsidRPr="00927ED6" w:rsidRDefault="00B9087B" w:rsidP="00083164">
            <w:pPr>
              <w:jc w:val="both"/>
              <w:rPr>
                <w:rFonts w:asciiTheme="minorHAnsi" w:hAnsiTheme="minorHAnsi"/>
              </w:rPr>
            </w:pPr>
            <w:r w:rsidRPr="00927ED6">
              <w:rPr>
                <w:rFonts w:asciiTheme="minorHAnsi" w:hAnsiTheme="minorHAnsi"/>
              </w:rPr>
              <w:t>lv 18 - 19</w:t>
            </w:r>
          </w:p>
        </w:tc>
        <w:tc>
          <w:tcPr>
            <w:tcW w:w="1494"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B9087B" w:rsidRPr="00927ED6" w:rsidRDefault="00B9087B" w:rsidP="00083164">
            <w:pPr>
              <w:jc w:val="both"/>
              <w:rPr>
                <w:rFonts w:asciiTheme="minorHAnsi" w:hAnsiTheme="minorHAnsi"/>
              </w:rPr>
            </w:pPr>
            <w:r w:rsidRPr="00927ED6">
              <w:rPr>
                <w:rFonts w:asciiTheme="minorHAnsi" w:hAnsiTheme="minorHAnsi"/>
              </w:rPr>
              <w:t>lv 19 - 20</w:t>
            </w:r>
          </w:p>
        </w:tc>
        <w:tc>
          <w:tcPr>
            <w:tcW w:w="169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B9087B" w:rsidRPr="00927ED6" w:rsidRDefault="00B9087B" w:rsidP="00083164">
            <w:pPr>
              <w:jc w:val="both"/>
              <w:rPr>
                <w:rFonts w:asciiTheme="minorHAnsi" w:hAnsiTheme="minorHAnsi"/>
              </w:rPr>
            </w:pPr>
            <w:r w:rsidRPr="00927ED6">
              <w:rPr>
                <w:rFonts w:asciiTheme="minorHAnsi" w:hAnsiTheme="minorHAnsi"/>
              </w:rPr>
              <w:t>lv 20 -21</w:t>
            </w:r>
          </w:p>
        </w:tc>
        <w:tc>
          <w:tcPr>
            <w:tcW w:w="126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9087B" w:rsidRPr="00927ED6" w:rsidRDefault="00B9087B" w:rsidP="00083164">
            <w:pPr>
              <w:jc w:val="both"/>
              <w:rPr>
                <w:rFonts w:asciiTheme="minorHAnsi" w:hAnsiTheme="minorHAnsi"/>
              </w:rPr>
            </w:pPr>
            <w:r w:rsidRPr="00927ED6">
              <w:rPr>
                <w:rFonts w:asciiTheme="minorHAnsi" w:hAnsiTheme="minorHAnsi"/>
              </w:rPr>
              <w:t>yhteensä vvh</w:t>
            </w:r>
          </w:p>
        </w:tc>
      </w:tr>
      <w:tr w:rsidR="00B9087B" w:rsidRPr="00927ED6" w:rsidTr="00083164">
        <w:trPr>
          <w:trHeight w:val="258"/>
        </w:trPr>
        <w:tc>
          <w:tcPr>
            <w:tcW w:w="749" w:type="dxa"/>
            <w:tcBorders>
              <w:top w:val="single" w:sz="4" w:space="0" w:color="auto"/>
              <w:left w:val="single" w:sz="4" w:space="0" w:color="auto"/>
              <w:bottom w:val="single" w:sz="4" w:space="0" w:color="auto"/>
              <w:right w:val="single" w:sz="4" w:space="0" w:color="auto"/>
            </w:tcBorders>
            <w:shd w:val="clear" w:color="auto" w:fill="99FF66"/>
            <w:vAlign w:val="center"/>
            <w:hideMark/>
          </w:tcPr>
          <w:p w:rsidR="00B9087B" w:rsidRPr="00927ED6" w:rsidRDefault="00B9087B" w:rsidP="00083164">
            <w:pPr>
              <w:jc w:val="both"/>
              <w:rPr>
                <w:rFonts w:asciiTheme="minorHAnsi" w:hAnsiTheme="minorHAnsi"/>
              </w:rPr>
            </w:pPr>
            <w:r w:rsidRPr="00927ED6">
              <w:rPr>
                <w:rFonts w:asciiTheme="minorHAnsi" w:hAnsiTheme="minorHAnsi"/>
              </w:rPr>
              <w:t>lk</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87B" w:rsidRPr="00927ED6" w:rsidRDefault="00B9087B" w:rsidP="00083164">
            <w:pPr>
              <w:jc w:val="both"/>
              <w:rPr>
                <w:rFonts w:asciiTheme="minorHAnsi" w:hAnsiTheme="minorHAnsi"/>
              </w:rPr>
            </w:pPr>
            <w:r w:rsidRPr="00927ED6">
              <w:rPr>
                <w:rFonts w:asciiTheme="minorHAnsi" w:hAnsiTheme="minorHAnsi"/>
                <w:b/>
                <w:bCs/>
              </w:rPr>
              <w:t>B1</w:t>
            </w:r>
          </w:p>
        </w:tc>
        <w:tc>
          <w:tcPr>
            <w:tcW w:w="747" w:type="dxa"/>
            <w:tcBorders>
              <w:top w:val="single" w:sz="4" w:space="0" w:color="auto"/>
              <w:left w:val="single" w:sz="4" w:space="0" w:color="auto"/>
              <w:bottom w:val="single" w:sz="4" w:space="0" w:color="auto"/>
              <w:right w:val="single" w:sz="4" w:space="0" w:color="auto"/>
            </w:tcBorders>
            <w:shd w:val="clear" w:color="auto" w:fill="99FF66"/>
            <w:vAlign w:val="center"/>
            <w:hideMark/>
          </w:tcPr>
          <w:p w:rsidR="00B9087B" w:rsidRPr="00927ED6" w:rsidRDefault="00B9087B" w:rsidP="00083164">
            <w:pPr>
              <w:jc w:val="both"/>
              <w:rPr>
                <w:rFonts w:asciiTheme="minorHAnsi" w:hAnsiTheme="minorHAnsi"/>
              </w:rPr>
            </w:pPr>
            <w:r w:rsidRPr="00927ED6">
              <w:rPr>
                <w:rFonts w:asciiTheme="minorHAnsi" w:hAnsiTheme="minorHAnsi"/>
              </w:rPr>
              <w:t>lk</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87B" w:rsidRPr="00927ED6" w:rsidRDefault="00B9087B" w:rsidP="00083164">
            <w:pPr>
              <w:jc w:val="both"/>
              <w:rPr>
                <w:rFonts w:asciiTheme="minorHAnsi" w:hAnsiTheme="minorHAnsi"/>
              </w:rPr>
            </w:pPr>
            <w:r w:rsidRPr="00927ED6">
              <w:rPr>
                <w:rFonts w:asciiTheme="minorHAnsi" w:hAnsiTheme="minorHAnsi"/>
                <w:b/>
                <w:bCs/>
              </w:rPr>
              <w:t>B1</w:t>
            </w:r>
          </w:p>
        </w:tc>
        <w:tc>
          <w:tcPr>
            <w:tcW w:w="748" w:type="dxa"/>
            <w:tcBorders>
              <w:top w:val="single" w:sz="4" w:space="0" w:color="auto"/>
              <w:left w:val="single" w:sz="4" w:space="0" w:color="auto"/>
              <w:bottom w:val="single" w:sz="4" w:space="0" w:color="auto"/>
              <w:right w:val="single" w:sz="4" w:space="0" w:color="auto"/>
            </w:tcBorders>
            <w:shd w:val="clear" w:color="auto" w:fill="99FF66"/>
            <w:vAlign w:val="center"/>
            <w:hideMark/>
          </w:tcPr>
          <w:p w:rsidR="00B9087B" w:rsidRPr="00927ED6" w:rsidRDefault="00B9087B" w:rsidP="00083164">
            <w:pPr>
              <w:jc w:val="both"/>
              <w:rPr>
                <w:rFonts w:asciiTheme="minorHAnsi" w:hAnsiTheme="minorHAnsi"/>
              </w:rPr>
            </w:pPr>
            <w:r w:rsidRPr="00927ED6">
              <w:rPr>
                <w:rFonts w:asciiTheme="minorHAnsi" w:hAnsiTheme="minorHAnsi"/>
              </w:rPr>
              <w:t>lk</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87B" w:rsidRPr="00927ED6" w:rsidRDefault="00B9087B" w:rsidP="00083164">
            <w:pPr>
              <w:jc w:val="both"/>
              <w:rPr>
                <w:rFonts w:asciiTheme="minorHAnsi" w:hAnsiTheme="minorHAnsi"/>
              </w:rPr>
            </w:pPr>
            <w:r w:rsidRPr="00927ED6">
              <w:rPr>
                <w:rFonts w:asciiTheme="minorHAnsi" w:hAnsiTheme="minorHAnsi"/>
                <w:b/>
                <w:bCs/>
              </w:rPr>
              <w:t>B1</w:t>
            </w:r>
          </w:p>
        </w:tc>
        <w:tc>
          <w:tcPr>
            <w:tcW w:w="748" w:type="dxa"/>
            <w:tcBorders>
              <w:top w:val="single" w:sz="4" w:space="0" w:color="auto"/>
              <w:left w:val="single" w:sz="4" w:space="0" w:color="auto"/>
              <w:bottom w:val="single" w:sz="4" w:space="0" w:color="auto"/>
              <w:right w:val="single" w:sz="4" w:space="0" w:color="auto"/>
            </w:tcBorders>
            <w:shd w:val="clear" w:color="auto" w:fill="99FF66"/>
            <w:vAlign w:val="center"/>
            <w:hideMark/>
          </w:tcPr>
          <w:p w:rsidR="00B9087B" w:rsidRPr="00927ED6" w:rsidRDefault="00B9087B" w:rsidP="00083164">
            <w:pPr>
              <w:jc w:val="both"/>
              <w:rPr>
                <w:rFonts w:asciiTheme="minorHAnsi" w:hAnsiTheme="minorHAnsi"/>
              </w:rPr>
            </w:pPr>
            <w:r w:rsidRPr="00927ED6">
              <w:rPr>
                <w:rFonts w:asciiTheme="minorHAnsi" w:hAnsiTheme="minorHAnsi"/>
              </w:rPr>
              <w:t>lk</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87B" w:rsidRPr="00927ED6" w:rsidRDefault="00B9087B" w:rsidP="00083164">
            <w:pPr>
              <w:jc w:val="both"/>
              <w:rPr>
                <w:rFonts w:asciiTheme="minorHAnsi" w:hAnsiTheme="minorHAnsi"/>
              </w:rPr>
            </w:pPr>
            <w:r w:rsidRPr="00927ED6">
              <w:rPr>
                <w:rFonts w:asciiTheme="minorHAnsi" w:hAnsiTheme="minorHAnsi"/>
                <w:b/>
                <w:bCs/>
              </w:rPr>
              <w:t>B1</w:t>
            </w:r>
          </w:p>
        </w:tc>
        <w:tc>
          <w:tcPr>
            <w:tcW w:w="748" w:type="dxa"/>
            <w:tcBorders>
              <w:top w:val="single" w:sz="4" w:space="0" w:color="auto"/>
              <w:left w:val="single" w:sz="4" w:space="0" w:color="auto"/>
              <w:bottom w:val="single" w:sz="4" w:space="0" w:color="auto"/>
              <w:right w:val="single" w:sz="4" w:space="0" w:color="auto"/>
            </w:tcBorders>
            <w:shd w:val="clear" w:color="auto" w:fill="99FF66"/>
            <w:vAlign w:val="center"/>
            <w:hideMark/>
          </w:tcPr>
          <w:p w:rsidR="00B9087B" w:rsidRPr="00927ED6" w:rsidRDefault="00B9087B" w:rsidP="00083164">
            <w:pPr>
              <w:jc w:val="both"/>
              <w:rPr>
                <w:rFonts w:asciiTheme="minorHAnsi" w:hAnsiTheme="minorHAnsi"/>
              </w:rPr>
            </w:pPr>
            <w:r w:rsidRPr="00927ED6">
              <w:rPr>
                <w:rFonts w:asciiTheme="minorHAnsi" w:hAnsiTheme="minorHAnsi"/>
              </w:rPr>
              <w:t>lk</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87B" w:rsidRPr="00927ED6" w:rsidRDefault="00B9087B" w:rsidP="00083164">
            <w:pPr>
              <w:jc w:val="both"/>
              <w:rPr>
                <w:rFonts w:asciiTheme="minorHAnsi" w:hAnsiTheme="minorHAnsi"/>
              </w:rPr>
            </w:pPr>
            <w:r w:rsidRPr="00927ED6">
              <w:rPr>
                <w:rFonts w:asciiTheme="minorHAnsi" w:hAnsiTheme="minorHAnsi"/>
                <w:b/>
                <w:bCs/>
              </w:rPr>
              <w:t>B1</w:t>
            </w:r>
          </w:p>
        </w:tc>
        <w:tc>
          <w:tcPr>
            <w:tcW w:w="851" w:type="dxa"/>
            <w:tcBorders>
              <w:top w:val="single" w:sz="4" w:space="0" w:color="auto"/>
              <w:left w:val="single" w:sz="4" w:space="0" w:color="auto"/>
              <w:bottom w:val="single" w:sz="4" w:space="0" w:color="auto"/>
              <w:right w:val="single" w:sz="4" w:space="0" w:color="auto"/>
            </w:tcBorders>
            <w:shd w:val="clear" w:color="auto" w:fill="99FF66"/>
            <w:vAlign w:val="center"/>
            <w:hideMark/>
          </w:tcPr>
          <w:p w:rsidR="00B9087B" w:rsidRPr="00927ED6" w:rsidRDefault="00B9087B" w:rsidP="00083164">
            <w:pPr>
              <w:jc w:val="both"/>
              <w:rPr>
                <w:rFonts w:asciiTheme="minorHAnsi" w:hAnsiTheme="minorHAnsi"/>
              </w:rPr>
            </w:pPr>
            <w:r w:rsidRPr="00927ED6">
              <w:rPr>
                <w:rFonts w:asciiTheme="minorHAnsi" w:hAnsiTheme="minorHAnsi"/>
              </w:rPr>
              <w:t>lk</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87B" w:rsidRPr="00927ED6" w:rsidRDefault="00B9087B" w:rsidP="00083164">
            <w:pPr>
              <w:jc w:val="both"/>
              <w:rPr>
                <w:rFonts w:asciiTheme="minorHAnsi" w:hAnsiTheme="minorHAnsi"/>
              </w:rPr>
            </w:pPr>
            <w:r w:rsidRPr="00927ED6">
              <w:rPr>
                <w:rFonts w:asciiTheme="minorHAnsi" w:hAnsiTheme="minorHAnsi"/>
                <w:b/>
                <w:bCs/>
              </w:rPr>
              <w:t>B1</w:t>
            </w:r>
          </w:p>
        </w:tc>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087B" w:rsidRPr="00927ED6" w:rsidRDefault="00B9087B" w:rsidP="00083164">
            <w:pPr>
              <w:jc w:val="both"/>
              <w:rPr>
                <w:rFonts w:asciiTheme="minorHAnsi" w:hAnsiTheme="minorHAnsi"/>
              </w:rPr>
            </w:pPr>
            <w:r w:rsidRPr="00927ED6">
              <w:rPr>
                <w:rFonts w:asciiTheme="minorHAnsi" w:hAnsiTheme="minorHAnsi"/>
                <w:b/>
                <w:bCs/>
              </w:rPr>
              <w:t>B1</w:t>
            </w:r>
          </w:p>
        </w:tc>
      </w:tr>
      <w:tr w:rsidR="00B9087B" w:rsidRPr="00927ED6" w:rsidTr="00083164">
        <w:trPr>
          <w:trHeight w:val="273"/>
        </w:trPr>
        <w:tc>
          <w:tcPr>
            <w:tcW w:w="749" w:type="dxa"/>
            <w:tcBorders>
              <w:top w:val="single" w:sz="4" w:space="0" w:color="auto"/>
              <w:left w:val="single" w:sz="4" w:space="0" w:color="auto"/>
              <w:bottom w:val="single" w:sz="4" w:space="0" w:color="auto"/>
              <w:right w:val="single" w:sz="4" w:space="0" w:color="auto"/>
            </w:tcBorders>
            <w:shd w:val="clear" w:color="auto" w:fill="99FF66"/>
            <w:vAlign w:val="center"/>
            <w:hideMark/>
          </w:tcPr>
          <w:p w:rsidR="00B9087B" w:rsidRPr="00927ED6" w:rsidRDefault="00B9087B" w:rsidP="00083164">
            <w:pPr>
              <w:jc w:val="both"/>
              <w:rPr>
                <w:rFonts w:asciiTheme="minorHAnsi" w:hAnsiTheme="minorHAnsi"/>
              </w:rPr>
            </w:pPr>
            <w:r w:rsidRPr="00927ED6">
              <w:rPr>
                <w:rFonts w:asciiTheme="minorHAnsi" w:hAnsiTheme="minorHAnsi"/>
              </w:rPr>
              <w:t>4.</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87B" w:rsidRPr="00927ED6" w:rsidRDefault="00B9087B" w:rsidP="00083164">
            <w:pPr>
              <w:jc w:val="both"/>
              <w:rPr>
                <w:rFonts w:asciiTheme="minorHAnsi" w:hAnsiTheme="minorHAnsi"/>
              </w:rPr>
            </w:pPr>
            <w:r w:rsidRPr="00927ED6">
              <w:rPr>
                <w:rFonts w:asciiTheme="minorHAnsi" w:hAnsiTheme="minorHAnsi"/>
              </w:rPr>
              <w:t>0</w:t>
            </w:r>
          </w:p>
        </w:tc>
        <w:tc>
          <w:tcPr>
            <w:tcW w:w="747" w:type="dxa"/>
            <w:tcBorders>
              <w:top w:val="single" w:sz="4" w:space="0" w:color="auto"/>
              <w:left w:val="single" w:sz="4" w:space="0" w:color="auto"/>
              <w:bottom w:val="single" w:sz="4" w:space="0" w:color="auto"/>
              <w:right w:val="single" w:sz="4" w:space="0" w:color="auto"/>
            </w:tcBorders>
            <w:shd w:val="clear" w:color="auto" w:fill="99FF66"/>
            <w:vAlign w:val="center"/>
            <w:hideMark/>
          </w:tcPr>
          <w:p w:rsidR="00B9087B" w:rsidRPr="00927ED6" w:rsidRDefault="00B9087B" w:rsidP="00083164">
            <w:pPr>
              <w:jc w:val="both"/>
              <w:rPr>
                <w:rFonts w:asciiTheme="minorHAnsi" w:hAnsiTheme="minorHAnsi"/>
              </w:rPr>
            </w:pPr>
            <w:r w:rsidRPr="00927ED6">
              <w:rPr>
                <w:rFonts w:asciiTheme="minorHAnsi" w:hAnsiTheme="minorHAnsi"/>
              </w:rPr>
              <w:t>5.</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87B" w:rsidRPr="00927ED6" w:rsidRDefault="00B9087B" w:rsidP="00083164">
            <w:pPr>
              <w:jc w:val="both"/>
              <w:rPr>
                <w:rFonts w:asciiTheme="minorHAnsi" w:hAnsiTheme="minorHAnsi"/>
              </w:rPr>
            </w:pPr>
            <w:r w:rsidRPr="00927ED6">
              <w:rPr>
                <w:rFonts w:asciiTheme="minorHAnsi" w:hAnsiTheme="minorHAnsi"/>
              </w:rPr>
              <w:t>0</w:t>
            </w:r>
          </w:p>
        </w:tc>
        <w:tc>
          <w:tcPr>
            <w:tcW w:w="748" w:type="dxa"/>
            <w:tcBorders>
              <w:top w:val="single" w:sz="4" w:space="0" w:color="auto"/>
              <w:left w:val="single" w:sz="4" w:space="0" w:color="auto"/>
              <w:bottom w:val="single" w:sz="4" w:space="0" w:color="auto"/>
              <w:right w:val="single" w:sz="4" w:space="0" w:color="auto"/>
            </w:tcBorders>
            <w:shd w:val="clear" w:color="auto" w:fill="99FF66"/>
            <w:vAlign w:val="center"/>
            <w:hideMark/>
          </w:tcPr>
          <w:p w:rsidR="00B9087B" w:rsidRPr="00927ED6" w:rsidRDefault="00B9087B" w:rsidP="00083164">
            <w:pPr>
              <w:jc w:val="both"/>
              <w:rPr>
                <w:rFonts w:asciiTheme="minorHAnsi" w:hAnsiTheme="minorHAnsi"/>
              </w:rPr>
            </w:pPr>
            <w:r w:rsidRPr="00927ED6">
              <w:rPr>
                <w:rFonts w:asciiTheme="minorHAnsi" w:hAnsiTheme="minorHAnsi"/>
              </w:rPr>
              <w:t>6.</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87B" w:rsidRPr="00927ED6" w:rsidRDefault="00B9087B" w:rsidP="00083164">
            <w:pPr>
              <w:jc w:val="both"/>
              <w:rPr>
                <w:rFonts w:asciiTheme="minorHAnsi" w:hAnsiTheme="minorHAnsi"/>
              </w:rPr>
            </w:pPr>
            <w:r w:rsidRPr="00927ED6">
              <w:rPr>
                <w:rFonts w:asciiTheme="minorHAnsi" w:hAnsiTheme="minorHAnsi"/>
              </w:rPr>
              <w:t>2</w:t>
            </w:r>
          </w:p>
        </w:tc>
        <w:tc>
          <w:tcPr>
            <w:tcW w:w="748" w:type="dxa"/>
            <w:tcBorders>
              <w:top w:val="single" w:sz="4" w:space="0" w:color="auto"/>
              <w:left w:val="single" w:sz="4" w:space="0" w:color="auto"/>
              <w:bottom w:val="single" w:sz="4" w:space="0" w:color="auto"/>
              <w:right w:val="single" w:sz="4" w:space="0" w:color="auto"/>
            </w:tcBorders>
            <w:shd w:val="clear" w:color="auto" w:fill="99FF66"/>
            <w:vAlign w:val="center"/>
            <w:hideMark/>
          </w:tcPr>
          <w:p w:rsidR="00B9087B" w:rsidRPr="00927ED6" w:rsidRDefault="00B9087B" w:rsidP="00083164">
            <w:pPr>
              <w:jc w:val="both"/>
              <w:rPr>
                <w:rFonts w:asciiTheme="minorHAnsi" w:hAnsiTheme="minorHAnsi"/>
              </w:rPr>
            </w:pPr>
            <w:r w:rsidRPr="00927ED6">
              <w:rPr>
                <w:rFonts w:asciiTheme="minorHAnsi" w:hAnsiTheme="minorHAnsi"/>
              </w:rPr>
              <w:t>7.</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87B" w:rsidRPr="00927ED6" w:rsidRDefault="00B9087B" w:rsidP="00083164">
            <w:pPr>
              <w:jc w:val="both"/>
              <w:rPr>
                <w:rFonts w:asciiTheme="minorHAnsi" w:hAnsiTheme="minorHAnsi"/>
              </w:rPr>
            </w:pPr>
            <w:r w:rsidRPr="00927ED6">
              <w:rPr>
                <w:rFonts w:asciiTheme="minorHAnsi" w:hAnsiTheme="minorHAnsi"/>
              </w:rPr>
              <w:t>2</w:t>
            </w:r>
          </w:p>
        </w:tc>
        <w:tc>
          <w:tcPr>
            <w:tcW w:w="748" w:type="dxa"/>
            <w:tcBorders>
              <w:top w:val="single" w:sz="4" w:space="0" w:color="auto"/>
              <w:left w:val="single" w:sz="4" w:space="0" w:color="auto"/>
              <w:bottom w:val="single" w:sz="4" w:space="0" w:color="auto"/>
              <w:right w:val="single" w:sz="4" w:space="0" w:color="auto"/>
            </w:tcBorders>
            <w:shd w:val="clear" w:color="auto" w:fill="99FF66"/>
            <w:vAlign w:val="center"/>
            <w:hideMark/>
          </w:tcPr>
          <w:p w:rsidR="00B9087B" w:rsidRPr="00927ED6" w:rsidRDefault="00B9087B" w:rsidP="00083164">
            <w:pPr>
              <w:jc w:val="both"/>
              <w:rPr>
                <w:rFonts w:asciiTheme="minorHAnsi" w:hAnsiTheme="minorHAnsi"/>
              </w:rPr>
            </w:pPr>
            <w:r w:rsidRPr="00927ED6">
              <w:rPr>
                <w:rFonts w:asciiTheme="minorHAnsi" w:hAnsiTheme="minorHAnsi"/>
              </w:rPr>
              <w:t>8.</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87B" w:rsidRPr="00927ED6" w:rsidRDefault="00B9087B" w:rsidP="00083164">
            <w:pPr>
              <w:jc w:val="both"/>
              <w:rPr>
                <w:rFonts w:asciiTheme="minorHAnsi" w:hAnsiTheme="minorHAnsi"/>
              </w:rPr>
            </w:pPr>
            <w:r w:rsidRPr="00927ED6">
              <w:rPr>
                <w:rFonts w:asciiTheme="minorHAnsi" w:hAnsiTheme="minorHAnsi"/>
              </w:rPr>
              <w:t>1</w:t>
            </w:r>
          </w:p>
        </w:tc>
        <w:tc>
          <w:tcPr>
            <w:tcW w:w="851" w:type="dxa"/>
            <w:tcBorders>
              <w:top w:val="single" w:sz="4" w:space="0" w:color="auto"/>
              <w:left w:val="single" w:sz="4" w:space="0" w:color="auto"/>
              <w:bottom w:val="single" w:sz="4" w:space="0" w:color="auto"/>
              <w:right w:val="single" w:sz="4" w:space="0" w:color="auto"/>
            </w:tcBorders>
            <w:shd w:val="clear" w:color="auto" w:fill="99FF66"/>
            <w:vAlign w:val="center"/>
            <w:hideMark/>
          </w:tcPr>
          <w:p w:rsidR="00B9087B" w:rsidRPr="00927ED6" w:rsidRDefault="00B9087B" w:rsidP="00083164">
            <w:pPr>
              <w:jc w:val="both"/>
              <w:rPr>
                <w:rFonts w:asciiTheme="minorHAnsi" w:hAnsiTheme="minorHAnsi"/>
              </w:rPr>
            </w:pPr>
            <w:r w:rsidRPr="00927ED6">
              <w:rPr>
                <w:rFonts w:asciiTheme="minorHAnsi" w:hAnsiTheme="minorHAnsi"/>
              </w:rPr>
              <w:t>9.</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87B" w:rsidRPr="00927ED6" w:rsidRDefault="00B9087B" w:rsidP="00083164">
            <w:pPr>
              <w:jc w:val="both"/>
              <w:rPr>
                <w:rFonts w:asciiTheme="minorHAnsi" w:hAnsiTheme="minorHAnsi"/>
              </w:rPr>
            </w:pPr>
            <w:r w:rsidRPr="00927ED6">
              <w:rPr>
                <w:rFonts w:asciiTheme="minorHAnsi" w:hAnsiTheme="minorHAnsi"/>
              </w:rPr>
              <w:t>1</w:t>
            </w:r>
          </w:p>
        </w:tc>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087B" w:rsidRPr="00927ED6" w:rsidRDefault="00B9087B" w:rsidP="00083164">
            <w:pPr>
              <w:jc w:val="both"/>
              <w:rPr>
                <w:rFonts w:asciiTheme="minorHAnsi" w:hAnsiTheme="minorHAnsi"/>
              </w:rPr>
            </w:pPr>
            <w:r w:rsidRPr="00927ED6">
              <w:rPr>
                <w:rFonts w:asciiTheme="minorHAnsi" w:hAnsiTheme="minorHAnsi"/>
              </w:rPr>
              <w:t>6</w:t>
            </w:r>
          </w:p>
        </w:tc>
      </w:tr>
      <w:tr w:rsidR="00B9087B" w:rsidRPr="00927ED6" w:rsidTr="00083164">
        <w:trPr>
          <w:trHeight w:val="258"/>
        </w:trPr>
        <w:tc>
          <w:tcPr>
            <w:tcW w:w="749" w:type="dxa"/>
            <w:tcBorders>
              <w:top w:val="single" w:sz="4" w:space="0" w:color="auto"/>
              <w:left w:val="single" w:sz="4" w:space="0" w:color="auto"/>
              <w:bottom w:val="single" w:sz="4" w:space="0" w:color="auto"/>
              <w:right w:val="single" w:sz="4" w:space="0" w:color="auto"/>
            </w:tcBorders>
            <w:shd w:val="clear" w:color="auto" w:fill="99FF66"/>
            <w:vAlign w:val="center"/>
            <w:hideMark/>
          </w:tcPr>
          <w:p w:rsidR="00B9087B" w:rsidRPr="00927ED6" w:rsidRDefault="00B9087B" w:rsidP="00083164">
            <w:pPr>
              <w:jc w:val="both"/>
              <w:rPr>
                <w:rFonts w:asciiTheme="minorHAnsi" w:hAnsiTheme="minorHAnsi"/>
              </w:rPr>
            </w:pPr>
            <w:r w:rsidRPr="00927ED6">
              <w:rPr>
                <w:rFonts w:asciiTheme="minorHAnsi" w:hAnsiTheme="minorHAnsi"/>
              </w:rPr>
              <w:t>5.</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87B" w:rsidRPr="00927ED6" w:rsidRDefault="00B9087B" w:rsidP="00083164">
            <w:pPr>
              <w:jc w:val="both"/>
              <w:rPr>
                <w:rFonts w:asciiTheme="minorHAnsi" w:hAnsiTheme="minorHAnsi"/>
              </w:rPr>
            </w:pPr>
            <w:r w:rsidRPr="00927ED6">
              <w:rPr>
                <w:rFonts w:asciiTheme="minorHAnsi" w:hAnsiTheme="minorHAnsi"/>
              </w:rPr>
              <w:t>0</w:t>
            </w:r>
          </w:p>
        </w:tc>
        <w:tc>
          <w:tcPr>
            <w:tcW w:w="747" w:type="dxa"/>
            <w:tcBorders>
              <w:top w:val="single" w:sz="4" w:space="0" w:color="auto"/>
              <w:left w:val="single" w:sz="4" w:space="0" w:color="auto"/>
              <w:bottom w:val="single" w:sz="4" w:space="0" w:color="auto"/>
              <w:right w:val="single" w:sz="4" w:space="0" w:color="auto"/>
            </w:tcBorders>
            <w:shd w:val="clear" w:color="auto" w:fill="99FF66"/>
            <w:vAlign w:val="center"/>
            <w:hideMark/>
          </w:tcPr>
          <w:p w:rsidR="00B9087B" w:rsidRPr="00927ED6" w:rsidRDefault="00B9087B" w:rsidP="00083164">
            <w:pPr>
              <w:jc w:val="both"/>
              <w:rPr>
                <w:rFonts w:asciiTheme="minorHAnsi" w:hAnsiTheme="minorHAnsi"/>
              </w:rPr>
            </w:pPr>
            <w:r w:rsidRPr="00927ED6">
              <w:rPr>
                <w:rFonts w:asciiTheme="minorHAnsi" w:hAnsiTheme="minorHAnsi"/>
              </w:rPr>
              <w:t>6.</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87B" w:rsidRPr="00927ED6" w:rsidRDefault="00B9087B" w:rsidP="00083164">
            <w:pPr>
              <w:jc w:val="both"/>
              <w:rPr>
                <w:rFonts w:asciiTheme="minorHAnsi" w:hAnsiTheme="minorHAnsi"/>
              </w:rPr>
            </w:pPr>
            <w:r w:rsidRPr="00927ED6">
              <w:rPr>
                <w:rFonts w:asciiTheme="minorHAnsi" w:hAnsiTheme="minorHAnsi"/>
              </w:rPr>
              <w:t>2</w:t>
            </w:r>
          </w:p>
        </w:tc>
        <w:tc>
          <w:tcPr>
            <w:tcW w:w="748" w:type="dxa"/>
            <w:tcBorders>
              <w:top w:val="single" w:sz="4" w:space="0" w:color="auto"/>
              <w:left w:val="single" w:sz="4" w:space="0" w:color="auto"/>
              <w:bottom w:val="single" w:sz="4" w:space="0" w:color="auto"/>
              <w:right w:val="single" w:sz="4" w:space="0" w:color="auto"/>
            </w:tcBorders>
            <w:shd w:val="clear" w:color="auto" w:fill="99FF66"/>
            <w:vAlign w:val="center"/>
            <w:hideMark/>
          </w:tcPr>
          <w:p w:rsidR="00B9087B" w:rsidRPr="00927ED6" w:rsidRDefault="00B9087B" w:rsidP="00083164">
            <w:pPr>
              <w:jc w:val="both"/>
              <w:rPr>
                <w:rFonts w:asciiTheme="minorHAnsi" w:hAnsiTheme="minorHAnsi"/>
              </w:rPr>
            </w:pPr>
            <w:r w:rsidRPr="00927ED6">
              <w:rPr>
                <w:rFonts w:asciiTheme="minorHAnsi" w:hAnsiTheme="minorHAnsi"/>
              </w:rPr>
              <w:t>7.</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87B" w:rsidRPr="00927ED6" w:rsidRDefault="00B9087B" w:rsidP="00083164">
            <w:pPr>
              <w:jc w:val="both"/>
              <w:rPr>
                <w:rFonts w:asciiTheme="minorHAnsi" w:hAnsiTheme="minorHAnsi"/>
              </w:rPr>
            </w:pPr>
            <w:r w:rsidRPr="00927ED6">
              <w:rPr>
                <w:rFonts w:asciiTheme="minorHAnsi" w:hAnsiTheme="minorHAnsi"/>
              </w:rPr>
              <w:t>2</w:t>
            </w:r>
          </w:p>
        </w:tc>
        <w:tc>
          <w:tcPr>
            <w:tcW w:w="748" w:type="dxa"/>
            <w:tcBorders>
              <w:top w:val="single" w:sz="4" w:space="0" w:color="auto"/>
              <w:left w:val="single" w:sz="4" w:space="0" w:color="auto"/>
              <w:bottom w:val="single" w:sz="4" w:space="0" w:color="auto"/>
              <w:right w:val="single" w:sz="4" w:space="0" w:color="auto"/>
            </w:tcBorders>
            <w:shd w:val="clear" w:color="auto" w:fill="99FF66"/>
            <w:vAlign w:val="center"/>
            <w:hideMark/>
          </w:tcPr>
          <w:p w:rsidR="00B9087B" w:rsidRPr="00927ED6" w:rsidRDefault="00B9087B" w:rsidP="00083164">
            <w:pPr>
              <w:jc w:val="both"/>
              <w:rPr>
                <w:rFonts w:asciiTheme="minorHAnsi" w:hAnsiTheme="minorHAnsi"/>
              </w:rPr>
            </w:pPr>
            <w:r w:rsidRPr="00927ED6">
              <w:rPr>
                <w:rFonts w:asciiTheme="minorHAnsi" w:hAnsiTheme="minorHAnsi"/>
              </w:rPr>
              <w:t>8.</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87B" w:rsidRPr="00927ED6" w:rsidRDefault="00B9087B" w:rsidP="00083164">
            <w:pPr>
              <w:jc w:val="both"/>
              <w:rPr>
                <w:rFonts w:asciiTheme="minorHAnsi" w:hAnsiTheme="minorHAnsi"/>
              </w:rPr>
            </w:pPr>
            <w:r w:rsidRPr="00927ED6">
              <w:rPr>
                <w:rFonts w:asciiTheme="minorHAnsi" w:hAnsiTheme="minorHAnsi"/>
              </w:rPr>
              <w:t>1</w:t>
            </w:r>
          </w:p>
        </w:tc>
        <w:tc>
          <w:tcPr>
            <w:tcW w:w="748" w:type="dxa"/>
            <w:tcBorders>
              <w:top w:val="single" w:sz="4" w:space="0" w:color="auto"/>
              <w:left w:val="single" w:sz="4" w:space="0" w:color="auto"/>
              <w:bottom w:val="single" w:sz="4" w:space="0" w:color="auto"/>
              <w:right w:val="single" w:sz="4" w:space="0" w:color="auto"/>
            </w:tcBorders>
            <w:shd w:val="clear" w:color="auto" w:fill="99FF66"/>
            <w:vAlign w:val="center"/>
            <w:hideMark/>
          </w:tcPr>
          <w:p w:rsidR="00B9087B" w:rsidRPr="00927ED6" w:rsidRDefault="00B9087B" w:rsidP="00083164">
            <w:pPr>
              <w:jc w:val="both"/>
              <w:rPr>
                <w:rFonts w:asciiTheme="minorHAnsi" w:hAnsiTheme="minorHAnsi"/>
              </w:rPr>
            </w:pPr>
            <w:r w:rsidRPr="00927ED6">
              <w:rPr>
                <w:rFonts w:asciiTheme="minorHAnsi" w:hAnsiTheme="minorHAnsi"/>
              </w:rPr>
              <w:t>9.</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87B" w:rsidRPr="00927ED6" w:rsidRDefault="00B9087B" w:rsidP="00083164">
            <w:pPr>
              <w:jc w:val="both"/>
              <w:rPr>
                <w:rFonts w:asciiTheme="minorHAnsi" w:hAnsiTheme="minorHAnsi"/>
              </w:rPr>
            </w:pPr>
            <w:r w:rsidRPr="00927ED6">
              <w:rPr>
                <w:rFonts w:asciiTheme="minorHAnsi" w:hAnsiTheme="minorHAnsi"/>
              </w:rPr>
              <w:t>1</w:t>
            </w:r>
          </w:p>
        </w:tc>
        <w:tc>
          <w:tcPr>
            <w:tcW w:w="851"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B9087B" w:rsidRPr="00927ED6" w:rsidRDefault="00B9087B" w:rsidP="00083164">
            <w:pPr>
              <w:jc w:val="both"/>
              <w:rPr>
                <w:rFonts w:asciiTheme="minorHAnsi" w:hAnsiTheme="minorHAnsi"/>
              </w:rPr>
            </w:pPr>
            <w:r w:rsidRPr="00927ED6">
              <w:rPr>
                <w:rFonts w:asciiTheme="minorHAnsi" w:hAnsiTheme="minorHAnsi"/>
              </w:rPr>
              <w:t> </w:t>
            </w:r>
          </w:p>
        </w:tc>
        <w:tc>
          <w:tcPr>
            <w:tcW w:w="845"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B9087B" w:rsidRPr="00927ED6" w:rsidRDefault="00B9087B" w:rsidP="00083164">
            <w:pPr>
              <w:jc w:val="both"/>
              <w:rPr>
                <w:rFonts w:asciiTheme="minorHAnsi" w:hAnsiTheme="minorHAnsi"/>
              </w:rPr>
            </w:pPr>
            <w:r w:rsidRPr="00927ED6">
              <w:rPr>
                <w:rFonts w:asciiTheme="minorHAnsi" w:hAnsiTheme="minorHAnsi"/>
              </w:rPr>
              <w:t> </w:t>
            </w:r>
          </w:p>
        </w:tc>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087B" w:rsidRPr="00927ED6" w:rsidRDefault="00B9087B" w:rsidP="00083164">
            <w:pPr>
              <w:jc w:val="both"/>
              <w:rPr>
                <w:rFonts w:asciiTheme="minorHAnsi" w:hAnsiTheme="minorHAnsi"/>
              </w:rPr>
            </w:pPr>
            <w:r w:rsidRPr="00927ED6">
              <w:rPr>
                <w:rFonts w:asciiTheme="minorHAnsi" w:hAnsiTheme="minorHAnsi"/>
              </w:rPr>
              <w:t>6</w:t>
            </w:r>
          </w:p>
        </w:tc>
      </w:tr>
      <w:tr w:rsidR="00B9087B" w:rsidRPr="00927ED6" w:rsidTr="00083164">
        <w:trPr>
          <w:trHeight w:val="273"/>
        </w:trPr>
        <w:tc>
          <w:tcPr>
            <w:tcW w:w="749" w:type="dxa"/>
            <w:tcBorders>
              <w:top w:val="single" w:sz="4" w:space="0" w:color="auto"/>
              <w:left w:val="single" w:sz="4" w:space="0" w:color="auto"/>
              <w:bottom w:val="single" w:sz="4" w:space="0" w:color="auto"/>
              <w:right w:val="single" w:sz="4" w:space="0" w:color="auto"/>
            </w:tcBorders>
            <w:shd w:val="clear" w:color="auto" w:fill="99FF66"/>
            <w:vAlign w:val="center"/>
            <w:hideMark/>
          </w:tcPr>
          <w:p w:rsidR="00B9087B" w:rsidRPr="00927ED6" w:rsidRDefault="00B9087B" w:rsidP="00083164">
            <w:pPr>
              <w:jc w:val="both"/>
              <w:rPr>
                <w:rFonts w:asciiTheme="minorHAnsi" w:hAnsiTheme="minorHAnsi"/>
              </w:rPr>
            </w:pPr>
            <w:r w:rsidRPr="00927ED6">
              <w:rPr>
                <w:rFonts w:asciiTheme="minorHAnsi" w:hAnsiTheme="minorHAnsi"/>
              </w:rPr>
              <w:t>6.</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87B" w:rsidRPr="00927ED6" w:rsidRDefault="00B9087B" w:rsidP="00083164">
            <w:pPr>
              <w:jc w:val="both"/>
              <w:rPr>
                <w:rFonts w:asciiTheme="minorHAnsi" w:hAnsiTheme="minorHAnsi"/>
              </w:rPr>
            </w:pPr>
            <w:r w:rsidRPr="00927ED6">
              <w:rPr>
                <w:rFonts w:asciiTheme="minorHAnsi" w:hAnsiTheme="minorHAnsi"/>
              </w:rPr>
              <w:t>0</w:t>
            </w:r>
          </w:p>
        </w:tc>
        <w:tc>
          <w:tcPr>
            <w:tcW w:w="747" w:type="dxa"/>
            <w:tcBorders>
              <w:top w:val="single" w:sz="4" w:space="0" w:color="auto"/>
              <w:left w:val="single" w:sz="4" w:space="0" w:color="auto"/>
              <w:bottom w:val="single" w:sz="4" w:space="0" w:color="auto"/>
              <w:right w:val="single" w:sz="4" w:space="0" w:color="auto"/>
            </w:tcBorders>
            <w:shd w:val="clear" w:color="auto" w:fill="99FF66"/>
            <w:vAlign w:val="center"/>
            <w:hideMark/>
          </w:tcPr>
          <w:p w:rsidR="00B9087B" w:rsidRPr="00927ED6" w:rsidRDefault="00B9087B" w:rsidP="00083164">
            <w:pPr>
              <w:jc w:val="both"/>
              <w:rPr>
                <w:rFonts w:asciiTheme="minorHAnsi" w:hAnsiTheme="minorHAnsi"/>
              </w:rPr>
            </w:pPr>
            <w:r w:rsidRPr="00927ED6">
              <w:rPr>
                <w:rFonts w:asciiTheme="minorHAnsi" w:hAnsiTheme="minorHAnsi"/>
              </w:rPr>
              <w:t>7.</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87B" w:rsidRPr="00927ED6" w:rsidRDefault="00B9087B" w:rsidP="00083164">
            <w:pPr>
              <w:jc w:val="both"/>
              <w:rPr>
                <w:rFonts w:asciiTheme="minorHAnsi" w:hAnsiTheme="minorHAnsi"/>
              </w:rPr>
            </w:pPr>
            <w:r w:rsidRPr="00927ED6">
              <w:rPr>
                <w:rFonts w:asciiTheme="minorHAnsi" w:hAnsiTheme="minorHAnsi"/>
              </w:rPr>
              <w:t>2</w:t>
            </w:r>
          </w:p>
        </w:tc>
        <w:tc>
          <w:tcPr>
            <w:tcW w:w="748" w:type="dxa"/>
            <w:tcBorders>
              <w:top w:val="single" w:sz="4" w:space="0" w:color="auto"/>
              <w:left w:val="single" w:sz="4" w:space="0" w:color="auto"/>
              <w:bottom w:val="single" w:sz="4" w:space="0" w:color="auto"/>
              <w:right w:val="single" w:sz="4" w:space="0" w:color="auto"/>
            </w:tcBorders>
            <w:shd w:val="clear" w:color="auto" w:fill="99FF66"/>
            <w:vAlign w:val="center"/>
            <w:hideMark/>
          </w:tcPr>
          <w:p w:rsidR="00B9087B" w:rsidRPr="00927ED6" w:rsidRDefault="00B9087B" w:rsidP="00083164">
            <w:pPr>
              <w:jc w:val="both"/>
              <w:rPr>
                <w:rFonts w:asciiTheme="minorHAnsi" w:hAnsiTheme="minorHAnsi"/>
              </w:rPr>
            </w:pPr>
            <w:r w:rsidRPr="00927ED6">
              <w:rPr>
                <w:rFonts w:asciiTheme="minorHAnsi" w:hAnsiTheme="minorHAnsi"/>
              </w:rPr>
              <w:t>8.</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87B" w:rsidRPr="00927ED6" w:rsidRDefault="00B9087B" w:rsidP="00083164">
            <w:pPr>
              <w:jc w:val="both"/>
              <w:rPr>
                <w:rFonts w:asciiTheme="minorHAnsi" w:hAnsiTheme="minorHAnsi"/>
              </w:rPr>
            </w:pPr>
            <w:r w:rsidRPr="00927ED6">
              <w:rPr>
                <w:rFonts w:asciiTheme="minorHAnsi" w:hAnsiTheme="minorHAnsi"/>
              </w:rPr>
              <w:t>2</w:t>
            </w:r>
          </w:p>
        </w:tc>
        <w:tc>
          <w:tcPr>
            <w:tcW w:w="748" w:type="dxa"/>
            <w:tcBorders>
              <w:top w:val="single" w:sz="4" w:space="0" w:color="auto"/>
              <w:left w:val="single" w:sz="4" w:space="0" w:color="auto"/>
              <w:bottom w:val="single" w:sz="4" w:space="0" w:color="auto"/>
              <w:right w:val="single" w:sz="4" w:space="0" w:color="auto"/>
            </w:tcBorders>
            <w:shd w:val="clear" w:color="auto" w:fill="99FF66"/>
            <w:vAlign w:val="center"/>
            <w:hideMark/>
          </w:tcPr>
          <w:p w:rsidR="00B9087B" w:rsidRPr="00927ED6" w:rsidRDefault="00B9087B" w:rsidP="00083164">
            <w:pPr>
              <w:jc w:val="both"/>
              <w:rPr>
                <w:rFonts w:asciiTheme="minorHAnsi" w:hAnsiTheme="minorHAnsi"/>
              </w:rPr>
            </w:pPr>
            <w:r w:rsidRPr="00927ED6">
              <w:rPr>
                <w:rFonts w:asciiTheme="minorHAnsi" w:hAnsiTheme="minorHAnsi"/>
              </w:rPr>
              <w:t>9.</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87B" w:rsidRPr="00927ED6" w:rsidRDefault="00B9087B" w:rsidP="00083164">
            <w:pPr>
              <w:jc w:val="both"/>
              <w:rPr>
                <w:rFonts w:asciiTheme="minorHAnsi" w:hAnsiTheme="minorHAnsi"/>
              </w:rPr>
            </w:pPr>
            <w:r w:rsidRPr="00927ED6">
              <w:rPr>
                <w:rFonts w:asciiTheme="minorHAnsi" w:hAnsiTheme="minorHAnsi"/>
              </w:rPr>
              <w:t>2</w:t>
            </w:r>
          </w:p>
        </w:tc>
        <w:tc>
          <w:tcPr>
            <w:tcW w:w="748"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B9087B" w:rsidRPr="00927ED6" w:rsidRDefault="00B9087B" w:rsidP="00083164">
            <w:pPr>
              <w:jc w:val="both"/>
              <w:rPr>
                <w:rFonts w:asciiTheme="minorHAnsi" w:hAnsiTheme="minorHAnsi"/>
              </w:rPr>
            </w:pPr>
            <w:r w:rsidRPr="00927ED6">
              <w:rPr>
                <w:rFonts w:asciiTheme="minorHAnsi" w:hAnsiTheme="minorHAnsi"/>
              </w:rPr>
              <w:t> </w:t>
            </w:r>
          </w:p>
        </w:tc>
        <w:tc>
          <w:tcPr>
            <w:tcW w:w="746"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B9087B" w:rsidRPr="00927ED6" w:rsidRDefault="00B9087B" w:rsidP="00083164">
            <w:pPr>
              <w:jc w:val="both"/>
              <w:rPr>
                <w:rFonts w:asciiTheme="minorHAnsi" w:hAnsiTheme="minorHAnsi"/>
              </w:rPr>
            </w:pPr>
            <w:r w:rsidRPr="00927ED6">
              <w:rPr>
                <w:rFonts w:asciiTheme="minorHAnsi" w:hAnsiTheme="minorHAnsi"/>
              </w:rPr>
              <w:t> </w:t>
            </w:r>
          </w:p>
        </w:tc>
        <w:tc>
          <w:tcPr>
            <w:tcW w:w="851"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B9087B" w:rsidRPr="00927ED6" w:rsidRDefault="00B9087B" w:rsidP="00083164">
            <w:pPr>
              <w:jc w:val="both"/>
              <w:rPr>
                <w:rFonts w:asciiTheme="minorHAnsi" w:hAnsiTheme="minorHAnsi"/>
              </w:rPr>
            </w:pPr>
            <w:r w:rsidRPr="00927ED6">
              <w:rPr>
                <w:rFonts w:asciiTheme="minorHAnsi" w:hAnsiTheme="minorHAnsi"/>
              </w:rPr>
              <w:t> </w:t>
            </w:r>
          </w:p>
        </w:tc>
        <w:tc>
          <w:tcPr>
            <w:tcW w:w="845"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B9087B" w:rsidRPr="00927ED6" w:rsidRDefault="00B9087B" w:rsidP="00083164">
            <w:pPr>
              <w:jc w:val="both"/>
              <w:rPr>
                <w:rFonts w:asciiTheme="minorHAnsi" w:hAnsiTheme="minorHAnsi"/>
              </w:rPr>
            </w:pPr>
            <w:r w:rsidRPr="00927ED6">
              <w:rPr>
                <w:rFonts w:asciiTheme="minorHAnsi" w:hAnsiTheme="minorHAnsi"/>
              </w:rPr>
              <w:t> </w:t>
            </w:r>
          </w:p>
        </w:tc>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087B" w:rsidRPr="00927ED6" w:rsidRDefault="00B9087B" w:rsidP="00083164">
            <w:pPr>
              <w:jc w:val="both"/>
              <w:rPr>
                <w:rFonts w:asciiTheme="minorHAnsi" w:hAnsiTheme="minorHAnsi"/>
              </w:rPr>
            </w:pPr>
            <w:r w:rsidRPr="00927ED6">
              <w:rPr>
                <w:rFonts w:asciiTheme="minorHAnsi" w:hAnsiTheme="minorHAnsi"/>
              </w:rPr>
              <w:t>6</w:t>
            </w:r>
          </w:p>
        </w:tc>
      </w:tr>
      <w:tr w:rsidR="00B9087B" w:rsidRPr="00927ED6" w:rsidTr="00083164">
        <w:trPr>
          <w:trHeight w:val="258"/>
        </w:trPr>
        <w:tc>
          <w:tcPr>
            <w:tcW w:w="749" w:type="dxa"/>
            <w:tcBorders>
              <w:top w:val="single" w:sz="4" w:space="0" w:color="auto"/>
              <w:left w:val="single" w:sz="4" w:space="0" w:color="auto"/>
              <w:bottom w:val="single" w:sz="4" w:space="0" w:color="auto"/>
              <w:right w:val="single" w:sz="4" w:space="0" w:color="auto"/>
            </w:tcBorders>
            <w:shd w:val="clear" w:color="auto" w:fill="99FF66"/>
            <w:vAlign w:val="center"/>
            <w:hideMark/>
          </w:tcPr>
          <w:p w:rsidR="00B9087B" w:rsidRPr="00927ED6" w:rsidRDefault="00B9087B" w:rsidP="00083164">
            <w:pPr>
              <w:jc w:val="both"/>
              <w:rPr>
                <w:rFonts w:asciiTheme="minorHAnsi" w:hAnsiTheme="minorHAnsi"/>
              </w:rPr>
            </w:pPr>
            <w:r w:rsidRPr="00927ED6">
              <w:rPr>
                <w:rFonts w:asciiTheme="minorHAnsi" w:hAnsiTheme="minorHAnsi"/>
              </w:rPr>
              <w:t>7.</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87B" w:rsidRPr="00927ED6" w:rsidRDefault="00B9087B" w:rsidP="00083164">
            <w:pPr>
              <w:jc w:val="both"/>
              <w:rPr>
                <w:rFonts w:asciiTheme="minorHAnsi" w:hAnsiTheme="minorHAnsi"/>
              </w:rPr>
            </w:pPr>
            <w:r w:rsidRPr="00927ED6">
              <w:rPr>
                <w:rFonts w:asciiTheme="minorHAnsi" w:hAnsiTheme="minorHAnsi"/>
              </w:rPr>
              <w:t>2</w:t>
            </w:r>
          </w:p>
        </w:tc>
        <w:tc>
          <w:tcPr>
            <w:tcW w:w="747" w:type="dxa"/>
            <w:tcBorders>
              <w:top w:val="single" w:sz="4" w:space="0" w:color="auto"/>
              <w:left w:val="single" w:sz="4" w:space="0" w:color="auto"/>
              <w:bottom w:val="single" w:sz="4" w:space="0" w:color="auto"/>
              <w:right w:val="single" w:sz="4" w:space="0" w:color="auto"/>
            </w:tcBorders>
            <w:shd w:val="clear" w:color="auto" w:fill="99FF66"/>
            <w:vAlign w:val="center"/>
            <w:hideMark/>
          </w:tcPr>
          <w:p w:rsidR="00B9087B" w:rsidRPr="00927ED6" w:rsidRDefault="00B9087B" w:rsidP="00083164">
            <w:pPr>
              <w:jc w:val="both"/>
              <w:rPr>
                <w:rFonts w:asciiTheme="minorHAnsi" w:hAnsiTheme="minorHAnsi"/>
              </w:rPr>
            </w:pPr>
            <w:r w:rsidRPr="00927ED6">
              <w:rPr>
                <w:rFonts w:asciiTheme="minorHAnsi" w:hAnsiTheme="minorHAnsi"/>
              </w:rPr>
              <w:t>8.</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87B" w:rsidRPr="00927ED6" w:rsidRDefault="00B9087B" w:rsidP="00083164">
            <w:pPr>
              <w:jc w:val="both"/>
              <w:rPr>
                <w:rFonts w:asciiTheme="minorHAnsi" w:hAnsiTheme="minorHAnsi"/>
              </w:rPr>
            </w:pPr>
            <w:r w:rsidRPr="00927ED6">
              <w:rPr>
                <w:rFonts w:asciiTheme="minorHAnsi" w:hAnsiTheme="minorHAnsi"/>
              </w:rPr>
              <w:t>2</w:t>
            </w:r>
          </w:p>
        </w:tc>
        <w:tc>
          <w:tcPr>
            <w:tcW w:w="748" w:type="dxa"/>
            <w:tcBorders>
              <w:top w:val="single" w:sz="4" w:space="0" w:color="auto"/>
              <w:left w:val="single" w:sz="4" w:space="0" w:color="auto"/>
              <w:bottom w:val="single" w:sz="4" w:space="0" w:color="auto"/>
              <w:right w:val="single" w:sz="4" w:space="0" w:color="auto"/>
            </w:tcBorders>
            <w:shd w:val="clear" w:color="auto" w:fill="99FF66"/>
            <w:vAlign w:val="center"/>
            <w:hideMark/>
          </w:tcPr>
          <w:p w:rsidR="00B9087B" w:rsidRPr="00927ED6" w:rsidRDefault="00B9087B" w:rsidP="00083164">
            <w:pPr>
              <w:jc w:val="both"/>
              <w:rPr>
                <w:rFonts w:asciiTheme="minorHAnsi" w:hAnsiTheme="minorHAnsi"/>
              </w:rPr>
            </w:pPr>
            <w:r w:rsidRPr="00927ED6">
              <w:rPr>
                <w:rFonts w:asciiTheme="minorHAnsi" w:hAnsiTheme="minorHAnsi"/>
              </w:rPr>
              <w:t>9.</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87B" w:rsidRPr="00927ED6" w:rsidRDefault="00B9087B" w:rsidP="00083164">
            <w:pPr>
              <w:jc w:val="both"/>
              <w:rPr>
                <w:rFonts w:asciiTheme="minorHAnsi" w:hAnsiTheme="minorHAnsi"/>
              </w:rPr>
            </w:pPr>
            <w:r w:rsidRPr="00927ED6">
              <w:rPr>
                <w:rFonts w:asciiTheme="minorHAnsi" w:hAnsiTheme="minorHAnsi"/>
              </w:rPr>
              <w:t>2</w:t>
            </w:r>
          </w:p>
        </w:tc>
        <w:tc>
          <w:tcPr>
            <w:tcW w:w="748"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B9087B" w:rsidRPr="00927ED6" w:rsidRDefault="00B9087B" w:rsidP="00083164">
            <w:pPr>
              <w:jc w:val="both"/>
              <w:rPr>
                <w:rFonts w:asciiTheme="minorHAnsi" w:hAnsiTheme="minorHAnsi"/>
              </w:rPr>
            </w:pPr>
            <w:r w:rsidRPr="00927ED6">
              <w:rPr>
                <w:rFonts w:asciiTheme="minorHAnsi" w:hAnsiTheme="minorHAnsi"/>
              </w:rPr>
              <w:t> </w:t>
            </w:r>
          </w:p>
        </w:tc>
        <w:tc>
          <w:tcPr>
            <w:tcW w:w="746"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B9087B" w:rsidRPr="00927ED6" w:rsidRDefault="00B9087B" w:rsidP="00083164">
            <w:pPr>
              <w:jc w:val="both"/>
              <w:rPr>
                <w:rFonts w:asciiTheme="minorHAnsi" w:hAnsiTheme="minorHAnsi"/>
              </w:rPr>
            </w:pPr>
            <w:r w:rsidRPr="00927ED6">
              <w:rPr>
                <w:rFonts w:asciiTheme="minorHAnsi" w:hAnsiTheme="minorHAnsi"/>
              </w:rPr>
              <w:t> </w:t>
            </w:r>
          </w:p>
        </w:tc>
        <w:tc>
          <w:tcPr>
            <w:tcW w:w="748"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B9087B" w:rsidRPr="00927ED6" w:rsidRDefault="00B9087B" w:rsidP="00083164">
            <w:pPr>
              <w:jc w:val="both"/>
              <w:rPr>
                <w:rFonts w:asciiTheme="minorHAnsi" w:hAnsiTheme="minorHAnsi"/>
              </w:rPr>
            </w:pPr>
            <w:r w:rsidRPr="00927ED6">
              <w:rPr>
                <w:rFonts w:asciiTheme="minorHAnsi" w:hAnsiTheme="minorHAnsi"/>
              </w:rPr>
              <w:t> </w:t>
            </w:r>
          </w:p>
        </w:tc>
        <w:tc>
          <w:tcPr>
            <w:tcW w:w="746"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B9087B" w:rsidRPr="00927ED6" w:rsidRDefault="00B9087B" w:rsidP="00083164">
            <w:pPr>
              <w:jc w:val="both"/>
              <w:rPr>
                <w:rFonts w:asciiTheme="minorHAnsi" w:hAnsiTheme="minorHAnsi"/>
              </w:rPr>
            </w:pPr>
            <w:r w:rsidRPr="00927ED6">
              <w:rPr>
                <w:rFonts w:asciiTheme="minorHAnsi" w:hAnsiTheme="minorHAnsi"/>
              </w:rPr>
              <w:t> </w:t>
            </w:r>
          </w:p>
        </w:tc>
        <w:tc>
          <w:tcPr>
            <w:tcW w:w="851"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B9087B" w:rsidRPr="00927ED6" w:rsidRDefault="00B9087B" w:rsidP="00083164">
            <w:pPr>
              <w:jc w:val="both"/>
              <w:rPr>
                <w:rFonts w:asciiTheme="minorHAnsi" w:hAnsiTheme="minorHAnsi"/>
              </w:rPr>
            </w:pPr>
            <w:r w:rsidRPr="00927ED6">
              <w:rPr>
                <w:rFonts w:asciiTheme="minorHAnsi" w:hAnsiTheme="minorHAnsi"/>
              </w:rPr>
              <w:t> </w:t>
            </w:r>
          </w:p>
        </w:tc>
        <w:tc>
          <w:tcPr>
            <w:tcW w:w="845"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B9087B" w:rsidRPr="00927ED6" w:rsidRDefault="00B9087B" w:rsidP="00083164">
            <w:pPr>
              <w:jc w:val="both"/>
              <w:rPr>
                <w:rFonts w:asciiTheme="minorHAnsi" w:hAnsiTheme="minorHAnsi"/>
              </w:rPr>
            </w:pPr>
            <w:r w:rsidRPr="00927ED6">
              <w:rPr>
                <w:rFonts w:asciiTheme="minorHAnsi" w:hAnsiTheme="minorHAnsi"/>
              </w:rPr>
              <w:t> </w:t>
            </w:r>
          </w:p>
        </w:tc>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087B" w:rsidRPr="00927ED6" w:rsidRDefault="00B9087B" w:rsidP="00083164">
            <w:pPr>
              <w:jc w:val="both"/>
              <w:rPr>
                <w:rFonts w:asciiTheme="minorHAnsi" w:hAnsiTheme="minorHAnsi"/>
              </w:rPr>
            </w:pPr>
            <w:r w:rsidRPr="00927ED6">
              <w:rPr>
                <w:rFonts w:asciiTheme="minorHAnsi" w:hAnsiTheme="minorHAnsi"/>
              </w:rPr>
              <w:t>6</w:t>
            </w:r>
          </w:p>
        </w:tc>
      </w:tr>
      <w:tr w:rsidR="00B9087B" w:rsidRPr="00927ED6" w:rsidTr="00083164">
        <w:trPr>
          <w:trHeight w:val="273"/>
        </w:trPr>
        <w:tc>
          <w:tcPr>
            <w:tcW w:w="749" w:type="dxa"/>
            <w:tcBorders>
              <w:top w:val="single" w:sz="4" w:space="0" w:color="auto"/>
              <w:left w:val="single" w:sz="4" w:space="0" w:color="auto"/>
              <w:bottom w:val="single" w:sz="4" w:space="0" w:color="auto"/>
              <w:right w:val="single" w:sz="4" w:space="0" w:color="auto"/>
            </w:tcBorders>
            <w:shd w:val="clear" w:color="auto" w:fill="99FF66"/>
            <w:vAlign w:val="center"/>
            <w:hideMark/>
          </w:tcPr>
          <w:p w:rsidR="00B9087B" w:rsidRPr="00927ED6" w:rsidRDefault="00B9087B" w:rsidP="00083164">
            <w:pPr>
              <w:jc w:val="both"/>
              <w:rPr>
                <w:rFonts w:asciiTheme="minorHAnsi" w:hAnsiTheme="minorHAnsi"/>
              </w:rPr>
            </w:pPr>
            <w:r w:rsidRPr="00927ED6">
              <w:rPr>
                <w:rFonts w:asciiTheme="minorHAnsi" w:hAnsiTheme="minorHAnsi"/>
              </w:rPr>
              <w:t>8.</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87B" w:rsidRPr="00927ED6" w:rsidRDefault="00B9087B" w:rsidP="00083164">
            <w:pPr>
              <w:jc w:val="both"/>
              <w:rPr>
                <w:rFonts w:asciiTheme="minorHAnsi" w:hAnsiTheme="minorHAnsi"/>
              </w:rPr>
            </w:pPr>
            <w:r w:rsidRPr="00927ED6">
              <w:rPr>
                <w:rFonts w:asciiTheme="minorHAnsi" w:hAnsiTheme="minorHAnsi"/>
              </w:rPr>
              <w:t>2</w:t>
            </w:r>
          </w:p>
        </w:tc>
        <w:tc>
          <w:tcPr>
            <w:tcW w:w="747" w:type="dxa"/>
            <w:tcBorders>
              <w:top w:val="single" w:sz="4" w:space="0" w:color="auto"/>
              <w:left w:val="single" w:sz="4" w:space="0" w:color="auto"/>
              <w:bottom w:val="single" w:sz="4" w:space="0" w:color="auto"/>
              <w:right w:val="single" w:sz="4" w:space="0" w:color="auto"/>
            </w:tcBorders>
            <w:shd w:val="clear" w:color="auto" w:fill="99FF66"/>
            <w:vAlign w:val="center"/>
            <w:hideMark/>
          </w:tcPr>
          <w:p w:rsidR="00B9087B" w:rsidRPr="00927ED6" w:rsidRDefault="00B9087B" w:rsidP="00083164">
            <w:pPr>
              <w:jc w:val="both"/>
              <w:rPr>
                <w:rFonts w:asciiTheme="minorHAnsi" w:hAnsiTheme="minorHAnsi"/>
              </w:rPr>
            </w:pPr>
            <w:r w:rsidRPr="00927ED6">
              <w:rPr>
                <w:rFonts w:asciiTheme="minorHAnsi" w:hAnsiTheme="minorHAnsi"/>
              </w:rPr>
              <w:t>9.</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87B" w:rsidRPr="00927ED6" w:rsidRDefault="00B9087B" w:rsidP="00083164">
            <w:pPr>
              <w:jc w:val="both"/>
              <w:rPr>
                <w:rFonts w:asciiTheme="minorHAnsi" w:hAnsiTheme="minorHAnsi"/>
              </w:rPr>
            </w:pPr>
            <w:r w:rsidRPr="00927ED6">
              <w:rPr>
                <w:rFonts w:asciiTheme="minorHAnsi" w:hAnsiTheme="minorHAnsi"/>
              </w:rPr>
              <w:t>2</w:t>
            </w:r>
          </w:p>
        </w:tc>
        <w:tc>
          <w:tcPr>
            <w:tcW w:w="748"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B9087B" w:rsidRPr="00927ED6" w:rsidRDefault="00B9087B" w:rsidP="00083164">
            <w:pPr>
              <w:jc w:val="both"/>
              <w:rPr>
                <w:rFonts w:asciiTheme="minorHAnsi" w:hAnsiTheme="minorHAnsi"/>
              </w:rPr>
            </w:pPr>
            <w:r w:rsidRPr="00927ED6">
              <w:rPr>
                <w:rFonts w:asciiTheme="minorHAnsi" w:hAnsiTheme="minorHAnsi"/>
              </w:rPr>
              <w:t> </w:t>
            </w:r>
          </w:p>
        </w:tc>
        <w:tc>
          <w:tcPr>
            <w:tcW w:w="746"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B9087B" w:rsidRPr="00927ED6" w:rsidRDefault="00B9087B" w:rsidP="00083164">
            <w:pPr>
              <w:jc w:val="both"/>
              <w:rPr>
                <w:rFonts w:asciiTheme="minorHAnsi" w:hAnsiTheme="minorHAnsi"/>
              </w:rPr>
            </w:pPr>
            <w:r w:rsidRPr="00927ED6">
              <w:rPr>
                <w:rFonts w:asciiTheme="minorHAnsi" w:hAnsiTheme="minorHAnsi"/>
              </w:rPr>
              <w:t> </w:t>
            </w:r>
          </w:p>
        </w:tc>
        <w:tc>
          <w:tcPr>
            <w:tcW w:w="748"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B9087B" w:rsidRPr="00927ED6" w:rsidRDefault="00B9087B" w:rsidP="00083164">
            <w:pPr>
              <w:jc w:val="both"/>
              <w:rPr>
                <w:rFonts w:asciiTheme="minorHAnsi" w:hAnsiTheme="minorHAnsi"/>
              </w:rPr>
            </w:pPr>
            <w:r w:rsidRPr="00927ED6">
              <w:rPr>
                <w:rFonts w:asciiTheme="minorHAnsi" w:hAnsiTheme="minorHAnsi"/>
              </w:rPr>
              <w:t> </w:t>
            </w:r>
          </w:p>
        </w:tc>
        <w:tc>
          <w:tcPr>
            <w:tcW w:w="746"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B9087B" w:rsidRPr="00927ED6" w:rsidRDefault="00B9087B" w:rsidP="00083164">
            <w:pPr>
              <w:jc w:val="both"/>
              <w:rPr>
                <w:rFonts w:asciiTheme="minorHAnsi" w:hAnsiTheme="minorHAnsi"/>
              </w:rPr>
            </w:pPr>
            <w:r w:rsidRPr="00927ED6">
              <w:rPr>
                <w:rFonts w:asciiTheme="minorHAnsi" w:hAnsiTheme="minorHAnsi"/>
              </w:rPr>
              <w:t> </w:t>
            </w:r>
          </w:p>
        </w:tc>
        <w:tc>
          <w:tcPr>
            <w:tcW w:w="748"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B9087B" w:rsidRPr="00927ED6" w:rsidRDefault="00B9087B" w:rsidP="00083164">
            <w:pPr>
              <w:jc w:val="both"/>
              <w:rPr>
                <w:rFonts w:asciiTheme="minorHAnsi" w:hAnsiTheme="minorHAnsi"/>
              </w:rPr>
            </w:pPr>
            <w:r w:rsidRPr="00927ED6">
              <w:rPr>
                <w:rFonts w:asciiTheme="minorHAnsi" w:hAnsiTheme="minorHAnsi"/>
              </w:rPr>
              <w:t> </w:t>
            </w:r>
          </w:p>
        </w:tc>
        <w:tc>
          <w:tcPr>
            <w:tcW w:w="746"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B9087B" w:rsidRPr="00927ED6" w:rsidRDefault="00B9087B" w:rsidP="00083164">
            <w:pPr>
              <w:jc w:val="both"/>
              <w:rPr>
                <w:rFonts w:asciiTheme="minorHAnsi" w:hAnsiTheme="minorHAnsi"/>
              </w:rPr>
            </w:pPr>
            <w:r w:rsidRPr="00927ED6">
              <w:rPr>
                <w:rFonts w:asciiTheme="minorHAnsi" w:hAnsiTheme="minorHAnsi"/>
              </w:rPr>
              <w:t> </w:t>
            </w:r>
          </w:p>
        </w:tc>
        <w:tc>
          <w:tcPr>
            <w:tcW w:w="851"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B9087B" w:rsidRPr="00927ED6" w:rsidRDefault="00B9087B" w:rsidP="00083164">
            <w:pPr>
              <w:jc w:val="both"/>
              <w:rPr>
                <w:rFonts w:asciiTheme="minorHAnsi" w:hAnsiTheme="minorHAnsi"/>
              </w:rPr>
            </w:pPr>
            <w:r w:rsidRPr="00927ED6">
              <w:rPr>
                <w:rFonts w:asciiTheme="minorHAnsi" w:hAnsiTheme="minorHAnsi"/>
              </w:rPr>
              <w:t> </w:t>
            </w:r>
          </w:p>
        </w:tc>
        <w:tc>
          <w:tcPr>
            <w:tcW w:w="845"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B9087B" w:rsidRPr="00927ED6" w:rsidRDefault="00B9087B" w:rsidP="00083164">
            <w:pPr>
              <w:jc w:val="both"/>
              <w:rPr>
                <w:rFonts w:asciiTheme="minorHAnsi" w:hAnsiTheme="minorHAnsi"/>
              </w:rPr>
            </w:pPr>
            <w:r w:rsidRPr="00927ED6">
              <w:rPr>
                <w:rFonts w:asciiTheme="minorHAnsi" w:hAnsiTheme="minorHAnsi"/>
              </w:rPr>
              <w:t> </w:t>
            </w:r>
          </w:p>
        </w:tc>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087B" w:rsidRPr="00927ED6" w:rsidRDefault="00B9087B" w:rsidP="00083164">
            <w:pPr>
              <w:jc w:val="both"/>
              <w:rPr>
                <w:rFonts w:asciiTheme="minorHAnsi" w:hAnsiTheme="minorHAnsi"/>
              </w:rPr>
            </w:pPr>
            <w:r w:rsidRPr="00927ED6">
              <w:rPr>
                <w:rFonts w:asciiTheme="minorHAnsi" w:hAnsiTheme="minorHAnsi"/>
              </w:rPr>
              <w:t>4+2=6</w:t>
            </w:r>
          </w:p>
        </w:tc>
      </w:tr>
      <w:tr w:rsidR="00B9087B" w:rsidRPr="00927ED6" w:rsidTr="00083164">
        <w:trPr>
          <w:trHeight w:val="258"/>
        </w:trPr>
        <w:tc>
          <w:tcPr>
            <w:tcW w:w="749" w:type="dxa"/>
            <w:tcBorders>
              <w:top w:val="single" w:sz="4" w:space="0" w:color="auto"/>
              <w:left w:val="single" w:sz="4" w:space="0" w:color="auto"/>
              <w:bottom w:val="single" w:sz="4" w:space="0" w:color="auto"/>
              <w:right w:val="single" w:sz="4" w:space="0" w:color="auto"/>
            </w:tcBorders>
            <w:shd w:val="clear" w:color="auto" w:fill="99FF66"/>
            <w:vAlign w:val="center"/>
            <w:hideMark/>
          </w:tcPr>
          <w:p w:rsidR="00B9087B" w:rsidRPr="00927ED6" w:rsidRDefault="00B9087B" w:rsidP="00083164">
            <w:pPr>
              <w:jc w:val="both"/>
              <w:rPr>
                <w:rFonts w:asciiTheme="minorHAnsi" w:hAnsiTheme="minorHAnsi"/>
              </w:rPr>
            </w:pPr>
            <w:r w:rsidRPr="00927ED6">
              <w:rPr>
                <w:rFonts w:asciiTheme="minorHAnsi" w:hAnsiTheme="minorHAnsi"/>
              </w:rPr>
              <w:t>9.</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87B" w:rsidRPr="00927ED6" w:rsidRDefault="00B9087B" w:rsidP="00083164">
            <w:pPr>
              <w:jc w:val="both"/>
              <w:rPr>
                <w:rFonts w:asciiTheme="minorHAnsi" w:hAnsiTheme="minorHAnsi"/>
              </w:rPr>
            </w:pPr>
            <w:r w:rsidRPr="00927ED6">
              <w:rPr>
                <w:rFonts w:asciiTheme="minorHAnsi" w:hAnsiTheme="minorHAnsi"/>
              </w:rPr>
              <w:t>2</w:t>
            </w:r>
          </w:p>
        </w:tc>
        <w:tc>
          <w:tcPr>
            <w:tcW w:w="747"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B9087B" w:rsidRPr="00927ED6" w:rsidRDefault="00B9087B" w:rsidP="00083164">
            <w:pPr>
              <w:jc w:val="both"/>
              <w:rPr>
                <w:rFonts w:asciiTheme="minorHAnsi" w:hAnsiTheme="minorHAnsi"/>
              </w:rPr>
            </w:pPr>
            <w:r w:rsidRPr="00927ED6">
              <w:rPr>
                <w:rFonts w:asciiTheme="minorHAnsi" w:hAnsiTheme="minorHAnsi"/>
              </w:rPr>
              <w:t> </w:t>
            </w:r>
          </w:p>
        </w:tc>
        <w:tc>
          <w:tcPr>
            <w:tcW w:w="746"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B9087B" w:rsidRPr="00927ED6" w:rsidRDefault="00B9087B" w:rsidP="00083164">
            <w:pPr>
              <w:jc w:val="both"/>
              <w:rPr>
                <w:rFonts w:asciiTheme="minorHAnsi" w:hAnsiTheme="minorHAnsi"/>
              </w:rPr>
            </w:pPr>
            <w:r w:rsidRPr="00927ED6">
              <w:rPr>
                <w:rFonts w:asciiTheme="minorHAnsi" w:hAnsiTheme="minorHAnsi"/>
              </w:rPr>
              <w:t> </w:t>
            </w:r>
          </w:p>
        </w:tc>
        <w:tc>
          <w:tcPr>
            <w:tcW w:w="748"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B9087B" w:rsidRPr="00927ED6" w:rsidRDefault="00B9087B" w:rsidP="00083164">
            <w:pPr>
              <w:jc w:val="both"/>
              <w:rPr>
                <w:rFonts w:asciiTheme="minorHAnsi" w:hAnsiTheme="minorHAnsi"/>
              </w:rPr>
            </w:pPr>
            <w:r w:rsidRPr="00927ED6">
              <w:rPr>
                <w:rFonts w:asciiTheme="minorHAnsi" w:hAnsiTheme="minorHAnsi"/>
              </w:rPr>
              <w:t> </w:t>
            </w:r>
          </w:p>
        </w:tc>
        <w:tc>
          <w:tcPr>
            <w:tcW w:w="746"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B9087B" w:rsidRPr="00927ED6" w:rsidRDefault="00B9087B" w:rsidP="00083164">
            <w:pPr>
              <w:jc w:val="both"/>
              <w:rPr>
                <w:rFonts w:asciiTheme="minorHAnsi" w:hAnsiTheme="minorHAnsi"/>
              </w:rPr>
            </w:pPr>
            <w:r w:rsidRPr="00927ED6">
              <w:rPr>
                <w:rFonts w:asciiTheme="minorHAnsi" w:hAnsiTheme="minorHAnsi"/>
              </w:rPr>
              <w:t> </w:t>
            </w:r>
          </w:p>
        </w:tc>
        <w:tc>
          <w:tcPr>
            <w:tcW w:w="748"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B9087B" w:rsidRPr="00927ED6" w:rsidRDefault="00B9087B" w:rsidP="00083164">
            <w:pPr>
              <w:jc w:val="both"/>
              <w:rPr>
                <w:rFonts w:asciiTheme="minorHAnsi" w:hAnsiTheme="minorHAnsi"/>
              </w:rPr>
            </w:pPr>
            <w:r w:rsidRPr="00927ED6">
              <w:rPr>
                <w:rFonts w:asciiTheme="minorHAnsi" w:hAnsiTheme="minorHAnsi"/>
              </w:rPr>
              <w:t> </w:t>
            </w:r>
          </w:p>
        </w:tc>
        <w:tc>
          <w:tcPr>
            <w:tcW w:w="746"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B9087B" w:rsidRPr="00927ED6" w:rsidRDefault="00B9087B" w:rsidP="00083164">
            <w:pPr>
              <w:jc w:val="both"/>
              <w:rPr>
                <w:rFonts w:asciiTheme="minorHAnsi" w:hAnsiTheme="minorHAnsi"/>
              </w:rPr>
            </w:pPr>
            <w:r w:rsidRPr="00927ED6">
              <w:rPr>
                <w:rFonts w:asciiTheme="minorHAnsi" w:hAnsiTheme="minorHAnsi"/>
              </w:rPr>
              <w:t> </w:t>
            </w:r>
          </w:p>
        </w:tc>
        <w:tc>
          <w:tcPr>
            <w:tcW w:w="748"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B9087B" w:rsidRPr="00927ED6" w:rsidRDefault="00B9087B" w:rsidP="00083164">
            <w:pPr>
              <w:jc w:val="both"/>
              <w:rPr>
                <w:rFonts w:asciiTheme="minorHAnsi" w:hAnsiTheme="minorHAnsi"/>
              </w:rPr>
            </w:pPr>
            <w:r w:rsidRPr="00927ED6">
              <w:rPr>
                <w:rFonts w:asciiTheme="minorHAnsi" w:hAnsiTheme="minorHAnsi"/>
              </w:rPr>
              <w:t> </w:t>
            </w:r>
          </w:p>
        </w:tc>
        <w:tc>
          <w:tcPr>
            <w:tcW w:w="746"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B9087B" w:rsidRPr="00927ED6" w:rsidRDefault="00B9087B" w:rsidP="00083164">
            <w:pPr>
              <w:jc w:val="both"/>
              <w:rPr>
                <w:rFonts w:asciiTheme="minorHAnsi" w:hAnsiTheme="minorHAnsi"/>
              </w:rPr>
            </w:pPr>
            <w:r w:rsidRPr="00927ED6">
              <w:rPr>
                <w:rFonts w:asciiTheme="minorHAnsi" w:hAnsiTheme="minorHAnsi"/>
              </w:rPr>
              <w:t> </w:t>
            </w:r>
          </w:p>
        </w:tc>
        <w:tc>
          <w:tcPr>
            <w:tcW w:w="851"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B9087B" w:rsidRPr="00927ED6" w:rsidRDefault="00B9087B" w:rsidP="00083164">
            <w:pPr>
              <w:jc w:val="both"/>
              <w:rPr>
                <w:rFonts w:asciiTheme="minorHAnsi" w:hAnsiTheme="minorHAnsi"/>
              </w:rPr>
            </w:pPr>
            <w:r w:rsidRPr="00927ED6">
              <w:rPr>
                <w:rFonts w:asciiTheme="minorHAnsi" w:hAnsiTheme="minorHAnsi"/>
              </w:rPr>
              <w:t> </w:t>
            </w:r>
          </w:p>
        </w:tc>
        <w:tc>
          <w:tcPr>
            <w:tcW w:w="845"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B9087B" w:rsidRPr="00927ED6" w:rsidRDefault="00B9087B" w:rsidP="00083164">
            <w:pPr>
              <w:jc w:val="both"/>
              <w:rPr>
                <w:rFonts w:asciiTheme="minorHAnsi" w:hAnsiTheme="minorHAnsi"/>
              </w:rPr>
            </w:pPr>
            <w:r w:rsidRPr="00927ED6">
              <w:rPr>
                <w:rFonts w:asciiTheme="minorHAnsi" w:hAnsiTheme="minorHAnsi"/>
              </w:rPr>
              <w:t> </w:t>
            </w:r>
          </w:p>
        </w:tc>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087B" w:rsidRPr="00927ED6" w:rsidRDefault="00B9087B" w:rsidP="00083164">
            <w:pPr>
              <w:jc w:val="both"/>
              <w:rPr>
                <w:rFonts w:asciiTheme="minorHAnsi" w:hAnsiTheme="minorHAnsi"/>
              </w:rPr>
            </w:pPr>
            <w:r w:rsidRPr="00927ED6">
              <w:rPr>
                <w:rFonts w:asciiTheme="minorHAnsi" w:hAnsiTheme="minorHAnsi"/>
              </w:rPr>
              <w:t>2+4=6</w:t>
            </w:r>
          </w:p>
        </w:tc>
      </w:tr>
    </w:tbl>
    <w:p w:rsidR="00B9087B" w:rsidRPr="00927ED6" w:rsidRDefault="00B9087B" w:rsidP="00B9087B">
      <w:pPr>
        <w:jc w:val="both"/>
        <w:rPr>
          <w:rFonts w:asciiTheme="minorHAnsi" w:hAnsiTheme="minorHAnsi"/>
        </w:rPr>
      </w:pPr>
      <w:r w:rsidRPr="00927ED6">
        <w:rPr>
          <w:rFonts w:asciiTheme="minorHAnsi" w:hAnsiTheme="minorHAnsi"/>
        </w:rPr>
        <w:t> </w:t>
      </w:r>
    </w:p>
    <w:p w:rsidR="00B9087B" w:rsidRPr="00927ED6" w:rsidRDefault="00B9087B" w:rsidP="00B9087B">
      <w:pPr>
        <w:jc w:val="both"/>
        <w:rPr>
          <w:rFonts w:asciiTheme="minorHAnsi" w:hAnsiTheme="minorHAnsi"/>
        </w:rPr>
      </w:pPr>
      <w:r w:rsidRPr="00927ED6">
        <w:rPr>
          <w:rFonts w:asciiTheme="minorHAnsi" w:hAnsiTheme="minorHAnsi"/>
        </w:rPr>
        <w:t>Yhteensä-sarakkeessa ensimmäiseen lukuun on lisätty aikaisemmilla vuosiluokilla annetut vvht.</w:t>
      </w:r>
    </w:p>
    <w:p w:rsidR="00B9087B" w:rsidRPr="00FB3633" w:rsidRDefault="00B9087B" w:rsidP="00B9087B">
      <w:pPr>
        <w:jc w:val="both"/>
        <w:rPr>
          <w:rFonts w:asciiTheme="minorHAnsi" w:hAnsiTheme="minorHAnsi"/>
        </w:rPr>
      </w:pPr>
    </w:p>
    <w:p w:rsidR="008D53DE" w:rsidRDefault="008D53DE" w:rsidP="004A01A9">
      <w:pPr>
        <w:jc w:val="both"/>
        <w:rPr>
          <w:rFonts w:asciiTheme="minorHAnsi" w:hAnsiTheme="minorHAnsi"/>
        </w:rPr>
      </w:pPr>
    </w:p>
    <w:sectPr w:rsidR="008D53DE" w:rsidSect="000A0D8E">
      <w:headerReference w:type="even" r:id="rId11"/>
      <w:headerReference w:type="default" r:id="rId12"/>
      <w:footerReference w:type="default" r:id="rId13"/>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28A" w:rsidRDefault="009E428A" w:rsidP="00D45142">
      <w:r>
        <w:separator/>
      </w:r>
    </w:p>
  </w:endnote>
  <w:endnote w:type="continuationSeparator" w:id="0">
    <w:p w:rsidR="009E428A" w:rsidRDefault="009E428A"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026337"/>
      <w:docPartObj>
        <w:docPartGallery w:val="Page Numbers (Bottom of Page)"/>
        <w:docPartUnique/>
      </w:docPartObj>
    </w:sdtPr>
    <w:sdtEndPr/>
    <w:sdtContent>
      <w:p w:rsidR="00950994" w:rsidRDefault="00950994">
        <w:pPr>
          <w:pStyle w:val="Alatunniste"/>
          <w:jc w:val="right"/>
        </w:pPr>
        <w:r>
          <w:fldChar w:fldCharType="begin"/>
        </w:r>
        <w:r>
          <w:instrText>PAGE   \* MERGEFORMAT</w:instrText>
        </w:r>
        <w:r>
          <w:fldChar w:fldCharType="separate"/>
        </w:r>
        <w:r w:rsidR="00456E6D">
          <w:rPr>
            <w:noProof/>
          </w:rPr>
          <w:t>5</w:t>
        </w:r>
        <w:r>
          <w:fldChar w:fldCharType="end"/>
        </w:r>
      </w:p>
    </w:sdtContent>
  </w:sdt>
  <w:p w:rsidR="00820F7B" w:rsidRDefault="00820F7B">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28A" w:rsidRDefault="009E428A" w:rsidP="00D45142">
      <w:r>
        <w:separator/>
      </w:r>
    </w:p>
  </w:footnote>
  <w:footnote w:type="continuationSeparator" w:id="0">
    <w:p w:rsidR="009E428A" w:rsidRDefault="009E428A" w:rsidP="00D4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rsidR="00B6437B" w:rsidRDefault="00B6437B">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041" w:rsidRDefault="006C4041">
    <w:pPr>
      <w:pStyle w:val="Yltunniste"/>
    </w:pPr>
    <w:r>
      <w:tab/>
    </w:r>
    <w:r>
      <w:tab/>
      <w:t>18.4.2016/TV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96070B"/>
    <w:multiLevelType w:val="hybridMultilevel"/>
    <w:tmpl w:val="CE5420FA"/>
    <w:lvl w:ilvl="0" w:tplc="92CAF240">
      <w:start w:val="1"/>
      <w:numFmt w:val="bullet"/>
      <w:lvlText w:val=""/>
      <w:lvlJc w:val="left"/>
      <w:pPr>
        <w:tabs>
          <w:tab w:val="num" w:pos="720"/>
        </w:tabs>
        <w:ind w:left="720" w:hanging="360"/>
      </w:pPr>
      <w:rPr>
        <w:rFonts w:ascii="Wingdings 2" w:hAnsi="Wingdings 2" w:hint="default"/>
      </w:rPr>
    </w:lvl>
    <w:lvl w:ilvl="1" w:tplc="1E26EA2C" w:tentative="1">
      <w:start w:val="1"/>
      <w:numFmt w:val="bullet"/>
      <w:lvlText w:val=""/>
      <w:lvlJc w:val="left"/>
      <w:pPr>
        <w:tabs>
          <w:tab w:val="num" w:pos="1440"/>
        </w:tabs>
        <w:ind w:left="1440" w:hanging="360"/>
      </w:pPr>
      <w:rPr>
        <w:rFonts w:ascii="Wingdings 2" w:hAnsi="Wingdings 2" w:hint="default"/>
      </w:rPr>
    </w:lvl>
    <w:lvl w:ilvl="2" w:tplc="5C8A8DC6" w:tentative="1">
      <w:start w:val="1"/>
      <w:numFmt w:val="bullet"/>
      <w:lvlText w:val=""/>
      <w:lvlJc w:val="left"/>
      <w:pPr>
        <w:tabs>
          <w:tab w:val="num" w:pos="2160"/>
        </w:tabs>
        <w:ind w:left="2160" w:hanging="360"/>
      </w:pPr>
      <w:rPr>
        <w:rFonts w:ascii="Wingdings 2" w:hAnsi="Wingdings 2" w:hint="default"/>
      </w:rPr>
    </w:lvl>
    <w:lvl w:ilvl="3" w:tplc="60DC514A" w:tentative="1">
      <w:start w:val="1"/>
      <w:numFmt w:val="bullet"/>
      <w:lvlText w:val=""/>
      <w:lvlJc w:val="left"/>
      <w:pPr>
        <w:tabs>
          <w:tab w:val="num" w:pos="2880"/>
        </w:tabs>
        <w:ind w:left="2880" w:hanging="360"/>
      </w:pPr>
      <w:rPr>
        <w:rFonts w:ascii="Wingdings 2" w:hAnsi="Wingdings 2" w:hint="default"/>
      </w:rPr>
    </w:lvl>
    <w:lvl w:ilvl="4" w:tplc="1C10081C" w:tentative="1">
      <w:start w:val="1"/>
      <w:numFmt w:val="bullet"/>
      <w:lvlText w:val=""/>
      <w:lvlJc w:val="left"/>
      <w:pPr>
        <w:tabs>
          <w:tab w:val="num" w:pos="3600"/>
        </w:tabs>
        <w:ind w:left="3600" w:hanging="360"/>
      </w:pPr>
      <w:rPr>
        <w:rFonts w:ascii="Wingdings 2" w:hAnsi="Wingdings 2" w:hint="default"/>
      </w:rPr>
    </w:lvl>
    <w:lvl w:ilvl="5" w:tplc="95324CDA" w:tentative="1">
      <w:start w:val="1"/>
      <w:numFmt w:val="bullet"/>
      <w:lvlText w:val=""/>
      <w:lvlJc w:val="left"/>
      <w:pPr>
        <w:tabs>
          <w:tab w:val="num" w:pos="4320"/>
        </w:tabs>
        <w:ind w:left="4320" w:hanging="360"/>
      </w:pPr>
      <w:rPr>
        <w:rFonts w:ascii="Wingdings 2" w:hAnsi="Wingdings 2" w:hint="default"/>
      </w:rPr>
    </w:lvl>
    <w:lvl w:ilvl="6" w:tplc="BBF8A6DA" w:tentative="1">
      <w:start w:val="1"/>
      <w:numFmt w:val="bullet"/>
      <w:lvlText w:val=""/>
      <w:lvlJc w:val="left"/>
      <w:pPr>
        <w:tabs>
          <w:tab w:val="num" w:pos="5040"/>
        </w:tabs>
        <w:ind w:left="5040" w:hanging="360"/>
      </w:pPr>
      <w:rPr>
        <w:rFonts w:ascii="Wingdings 2" w:hAnsi="Wingdings 2" w:hint="default"/>
      </w:rPr>
    </w:lvl>
    <w:lvl w:ilvl="7" w:tplc="8244CD36" w:tentative="1">
      <w:start w:val="1"/>
      <w:numFmt w:val="bullet"/>
      <w:lvlText w:val=""/>
      <w:lvlJc w:val="left"/>
      <w:pPr>
        <w:tabs>
          <w:tab w:val="num" w:pos="5760"/>
        </w:tabs>
        <w:ind w:left="5760" w:hanging="360"/>
      </w:pPr>
      <w:rPr>
        <w:rFonts w:ascii="Wingdings 2" w:hAnsi="Wingdings 2" w:hint="default"/>
      </w:rPr>
    </w:lvl>
    <w:lvl w:ilvl="8" w:tplc="46BAA456"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1183B60"/>
    <w:multiLevelType w:val="hybridMultilevel"/>
    <w:tmpl w:val="594C33A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3" w15:restartNumberingAfterBreak="0">
    <w:nsid w:val="30BF52B4"/>
    <w:multiLevelType w:val="hybridMultilevel"/>
    <w:tmpl w:val="2CA28F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5"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num w:numId="1">
    <w:abstractNumId w:val="15"/>
  </w:num>
  <w:num w:numId="2">
    <w:abstractNumId w:val="14"/>
  </w:num>
  <w:num w:numId="3">
    <w:abstractNumId w:val="12"/>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77"/>
    <w:rsid w:val="00010C1D"/>
    <w:rsid w:val="00024DD7"/>
    <w:rsid w:val="00060877"/>
    <w:rsid w:val="000634FB"/>
    <w:rsid w:val="00074827"/>
    <w:rsid w:val="000A01C5"/>
    <w:rsid w:val="000A0D8E"/>
    <w:rsid w:val="000D5C06"/>
    <w:rsid w:val="000F4D2E"/>
    <w:rsid w:val="00103821"/>
    <w:rsid w:val="001E4029"/>
    <w:rsid w:val="001E7F53"/>
    <w:rsid w:val="001F2B8E"/>
    <w:rsid w:val="00221647"/>
    <w:rsid w:val="002B2C7E"/>
    <w:rsid w:val="002C1CFF"/>
    <w:rsid w:val="002F6053"/>
    <w:rsid w:val="0030789C"/>
    <w:rsid w:val="00310D88"/>
    <w:rsid w:val="00377D27"/>
    <w:rsid w:val="0038480F"/>
    <w:rsid w:val="003B1AEE"/>
    <w:rsid w:val="00402038"/>
    <w:rsid w:val="00434275"/>
    <w:rsid w:val="00456E6D"/>
    <w:rsid w:val="0045789B"/>
    <w:rsid w:val="004A01A9"/>
    <w:rsid w:val="004A2E7C"/>
    <w:rsid w:val="004E3C33"/>
    <w:rsid w:val="0054159A"/>
    <w:rsid w:val="005944B6"/>
    <w:rsid w:val="005A1AB9"/>
    <w:rsid w:val="005A4BA6"/>
    <w:rsid w:val="005E0D42"/>
    <w:rsid w:val="00606488"/>
    <w:rsid w:val="00654E35"/>
    <w:rsid w:val="006A4AD4"/>
    <w:rsid w:val="006C4041"/>
    <w:rsid w:val="006E38D5"/>
    <w:rsid w:val="007106A8"/>
    <w:rsid w:val="00711D5A"/>
    <w:rsid w:val="00737810"/>
    <w:rsid w:val="00751238"/>
    <w:rsid w:val="00760019"/>
    <w:rsid w:val="00763410"/>
    <w:rsid w:val="00787FD7"/>
    <w:rsid w:val="0079104F"/>
    <w:rsid w:val="00820F7B"/>
    <w:rsid w:val="008635B8"/>
    <w:rsid w:val="00893CEB"/>
    <w:rsid w:val="00895505"/>
    <w:rsid w:val="008A5194"/>
    <w:rsid w:val="008D53DE"/>
    <w:rsid w:val="0092431A"/>
    <w:rsid w:val="00927ED6"/>
    <w:rsid w:val="00936891"/>
    <w:rsid w:val="00950994"/>
    <w:rsid w:val="00975673"/>
    <w:rsid w:val="009B0E7A"/>
    <w:rsid w:val="009E428A"/>
    <w:rsid w:val="00A230CB"/>
    <w:rsid w:val="00A30D8D"/>
    <w:rsid w:val="00A31BEF"/>
    <w:rsid w:val="00A34000"/>
    <w:rsid w:val="00A406CC"/>
    <w:rsid w:val="00A40CAE"/>
    <w:rsid w:val="00B1319E"/>
    <w:rsid w:val="00B620DE"/>
    <w:rsid w:val="00B6437B"/>
    <w:rsid w:val="00B84AC0"/>
    <w:rsid w:val="00B9087B"/>
    <w:rsid w:val="00B91E39"/>
    <w:rsid w:val="00BB2DD8"/>
    <w:rsid w:val="00BE0F9E"/>
    <w:rsid w:val="00BF5DED"/>
    <w:rsid w:val="00BF602F"/>
    <w:rsid w:val="00C36AED"/>
    <w:rsid w:val="00D10C57"/>
    <w:rsid w:val="00D42981"/>
    <w:rsid w:val="00D45142"/>
    <w:rsid w:val="00D47A9B"/>
    <w:rsid w:val="00D6197E"/>
    <w:rsid w:val="00D64434"/>
    <w:rsid w:val="00DA38A0"/>
    <w:rsid w:val="00DA47AA"/>
    <w:rsid w:val="00DE0CFF"/>
    <w:rsid w:val="00E100B8"/>
    <w:rsid w:val="00E73F6A"/>
    <w:rsid w:val="00EA380E"/>
    <w:rsid w:val="00EB60ED"/>
    <w:rsid w:val="00EB6C3D"/>
    <w:rsid w:val="00ED11CA"/>
    <w:rsid w:val="00F04A0E"/>
    <w:rsid w:val="00F21ED3"/>
    <w:rsid w:val="00F677FE"/>
    <w:rsid w:val="00F771F8"/>
    <w:rsid w:val="00FA3D41"/>
    <w:rsid w:val="00FB363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DE540C-FB27-466B-B617-C3D983CC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uiPriority w:val="99"/>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uiPriority w:val="99"/>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customStyle="1" w:styleId="ots">
    <w:name w:val="ots"/>
    <w:basedOn w:val="Normaali"/>
    <w:rsid w:val="00060877"/>
    <w:pPr>
      <w:spacing w:before="100" w:beforeAutospacing="1" w:after="100" w:afterAutospacing="1"/>
    </w:pPr>
    <w:rPr>
      <w:rFonts w:ascii="Times New Roman" w:eastAsia="Times New Roman" w:hAnsi="Times New Roman" w:cs="Times New Roman"/>
      <w:sz w:val="24"/>
      <w:szCs w:val="24"/>
      <w:lang w:eastAsia="fi-FI"/>
    </w:rPr>
  </w:style>
  <w:style w:type="paragraph" w:customStyle="1" w:styleId="ing">
    <w:name w:val="ing"/>
    <w:basedOn w:val="Normaali"/>
    <w:rsid w:val="00060877"/>
    <w:pPr>
      <w:spacing w:before="100" w:beforeAutospacing="1" w:after="100" w:afterAutospacing="1"/>
    </w:pPr>
    <w:rPr>
      <w:rFonts w:ascii="Times New Roman" w:eastAsia="Times New Roman" w:hAnsi="Times New Roman" w:cs="Times New Roman"/>
      <w:sz w:val="24"/>
      <w:szCs w:val="24"/>
      <w:lang w:eastAsia="fi-FI"/>
    </w:rPr>
  </w:style>
  <w:style w:type="paragraph" w:styleId="NormaaliWWW">
    <w:name w:val="Normal (Web)"/>
    <w:basedOn w:val="Normaali"/>
    <w:uiPriority w:val="99"/>
    <w:semiHidden/>
    <w:unhideWhenUsed/>
    <w:rsid w:val="00060877"/>
    <w:pPr>
      <w:spacing w:before="100" w:beforeAutospacing="1" w:after="100" w:afterAutospacing="1"/>
    </w:pPr>
    <w:rPr>
      <w:rFonts w:ascii="Times New Roman" w:eastAsia="Times New Roman" w:hAnsi="Times New Roman" w:cs="Times New Roman"/>
      <w:sz w:val="24"/>
      <w:szCs w:val="24"/>
      <w:lang w:eastAsia="fi-FI"/>
    </w:rPr>
  </w:style>
  <w:style w:type="paragraph" w:customStyle="1" w:styleId="normal-p">
    <w:name w:val="normal-p"/>
    <w:basedOn w:val="Normaali"/>
    <w:rsid w:val="00060877"/>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h">
    <w:name w:val="normal-h"/>
    <w:basedOn w:val="Kappaleenoletusfontti"/>
    <w:rsid w:val="00060877"/>
  </w:style>
  <w:style w:type="paragraph" w:customStyle="1" w:styleId="ehdotuspts-p">
    <w:name w:val="ehdotuspts-p"/>
    <w:basedOn w:val="Normaali"/>
    <w:rsid w:val="00060877"/>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ehdotuspts-h">
    <w:name w:val="ehdotuspts-h"/>
    <w:basedOn w:val="Kappaleenoletusfontti"/>
    <w:rsid w:val="00060877"/>
  </w:style>
  <w:style w:type="paragraph" w:customStyle="1" w:styleId="luettelokappale-p">
    <w:name w:val="luettelokappale-p"/>
    <w:basedOn w:val="Normaali"/>
    <w:rsid w:val="00060877"/>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luettelokappale-h">
    <w:name w:val="luettelokappale-h"/>
    <w:basedOn w:val="Kappaleenoletusfontti"/>
    <w:rsid w:val="00060877"/>
  </w:style>
  <w:style w:type="character" w:customStyle="1" w:styleId="numerointi0">
    <w:name w:val="numerointi"/>
    <w:basedOn w:val="Kappaleenoletusfontti"/>
    <w:rsid w:val="00060877"/>
  </w:style>
  <w:style w:type="character" w:customStyle="1" w:styleId="ehdotuspaatos">
    <w:name w:val="ehdotuspaatos"/>
    <w:basedOn w:val="Kappaleenoletusfontti"/>
    <w:rsid w:val="00060877"/>
  </w:style>
  <w:style w:type="paragraph" w:customStyle="1" w:styleId="Default">
    <w:name w:val="Default"/>
    <w:rsid w:val="00BE0F9E"/>
    <w:pPr>
      <w:autoSpaceDE w:val="0"/>
      <w:autoSpaceDN w:val="0"/>
      <w:adjustRightInd w:val="0"/>
    </w:pPr>
    <w:rPr>
      <w:rFonts w:ascii="Calibri" w:hAnsi="Calibri" w:cs="Calibri"/>
      <w:color w:val="000000"/>
      <w:sz w:val="24"/>
      <w:szCs w:val="24"/>
    </w:rPr>
  </w:style>
  <w:style w:type="paragraph" w:styleId="Luettelokappale">
    <w:name w:val="List Paragraph"/>
    <w:basedOn w:val="Normaali"/>
    <w:uiPriority w:val="34"/>
    <w:rsid w:val="00D6197E"/>
    <w:pPr>
      <w:ind w:left="720"/>
      <w:contextualSpacing/>
    </w:pPr>
  </w:style>
  <w:style w:type="character" w:styleId="Hyperlinkki">
    <w:name w:val="Hyperlink"/>
    <w:basedOn w:val="Kappaleenoletusfontti"/>
    <w:uiPriority w:val="99"/>
    <w:unhideWhenUsed/>
    <w:rsid w:val="00FB36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372992">
      <w:bodyDiv w:val="1"/>
      <w:marLeft w:val="0"/>
      <w:marRight w:val="0"/>
      <w:marTop w:val="0"/>
      <w:marBottom w:val="0"/>
      <w:divBdr>
        <w:top w:val="none" w:sz="0" w:space="0" w:color="auto"/>
        <w:left w:val="none" w:sz="0" w:space="0" w:color="auto"/>
        <w:bottom w:val="none" w:sz="0" w:space="0" w:color="auto"/>
        <w:right w:val="none" w:sz="0" w:space="0" w:color="auto"/>
      </w:divBdr>
    </w:div>
    <w:div w:id="452477361">
      <w:bodyDiv w:val="1"/>
      <w:marLeft w:val="0"/>
      <w:marRight w:val="0"/>
      <w:marTop w:val="0"/>
      <w:marBottom w:val="0"/>
      <w:divBdr>
        <w:top w:val="none" w:sz="0" w:space="0" w:color="auto"/>
        <w:left w:val="none" w:sz="0" w:space="0" w:color="auto"/>
        <w:bottom w:val="none" w:sz="0" w:space="0" w:color="auto"/>
        <w:right w:val="none" w:sz="0" w:space="0" w:color="auto"/>
      </w:divBdr>
    </w:div>
    <w:div w:id="808788902">
      <w:bodyDiv w:val="1"/>
      <w:marLeft w:val="0"/>
      <w:marRight w:val="0"/>
      <w:marTop w:val="0"/>
      <w:marBottom w:val="0"/>
      <w:divBdr>
        <w:top w:val="none" w:sz="0" w:space="0" w:color="auto"/>
        <w:left w:val="none" w:sz="0" w:space="0" w:color="auto"/>
        <w:bottom w:val="none" w:sz="0" w:space="0" w:color="auto"/>
        <w:right w:val="none" w:sz="0" w:space="0" w:color="auto"/>
      </w:divBdr>
      <w:divsChild>
        <w:div w:id="719091353">
          <w:marLeft w:val="0"/>
          <w:marRight w:val="0"/>
          <w:marTop w:val="0"/>
          <w:marBottom w:val="0"/>
          <w:divBdr>
            <w:top w:val="none" w:sz="0" w:space="0" w:color="auto"/>
            <w:left w:val="none" w:sz="0" w:space="0" w:color="auto"/>
            <w:bottom w:val="none" w:sz="0" w:space="0" w:color="auto"/>
            <w:right w:val="none" w:sz="0" w:space="0" w:color="auto"/>
          </w:divBdr>
        </w:div>
        <w:div w:id="1772821984">
          <w:marLeft w:val="0"/>
          <w:marRight w:val="0"/>
          <w:marTop w:val="0"/>
          <w:marBottom w:val="0"/>
          <w:divBdr>
            <w:top w:val="none" w:sz="0" w:space="0" w:color="auto"/>
            <w:left w:val="none" w:sz="0" w:space="0" w:color="auto"/>
            <w:bottom w:val="none" w:sz="0" w:space="0" w:color="auto"/>
            <w:right w:val="none" w:sz="0" w:space="0" w:color="auto"/>
          </w:divBdr>
        </w:div>
      </w:divsChild>
    </w:div>
    <w:div w:id="1313758961">
      <w:bodyDiv w:val="1"/>
      <w:marLeft w:val="0"/>
      <w:marRight w:val="0"/>
      <w:marTop w:val="0"/>
      <w:marBottom w:val="0"/>
      <w:divBdr>
        <w:top w:val="none" w:sz="0" w:space="0" w:color="auto"/>
        <w:left w:val="none" w:sz="0" w:space="0" w:color="auto"/>
        <w:bottom w:val="none" w:sz="0" w:space="0" w:color="auto"/>
        <w:right w:val="none" w:sz="0" w:space="0" w:color="auto"/>
      </w:divBdr>
      <w:divsChild>
        <w:div w:id="757604823">
          <w:marLeft w:val="547"/>
          <w:marRight w:val="0"/>
          <w:marTop w:val="115"/>
          <w:marBottom w:val="120"/>
          <w:divBdr>
            <w:top w:val="none" w:sz="0" w:space="0" w:color="auto"/>
            <w:left w:val="none" w:sz="0" w:space="0" w:color="auto"/>
            <w:bottom w:val="none" w:sz="0" w:space="0" w:color="auto"/>
            <w:right w:val="none" w:sz="0" w:space="0" w:color="auto"/>
          </w:divBdr>
        </w:div>
      </w:divsChild>
    </w:div>
    <w:div w:id="1427002559">
      <w:bodyDiv w:val="1"/>
      <w:marLeft w:val="0"/>
      <w:marRight w:val="0"/>
      <w:marTop w:val="0"/>
      <w:marBottom w:val="0"/>
      <w:divBdr>
        <w:top w:val="none" w:sz="0" w:space="0" w:color="auto"/>
        <w:left w:val="none" w:sz="0" w:space="0" w:color="auto"/>
        <w:bottom w:val="none" w:sz="0" w:space="0" w:color="auto"/>
        <w:right w:val="none" w:sz="0" w:space="0" w:color="auto"/>
      </w:divBdr>
      <w:divsChild>
        <w:div w:id="1730107250">
          <w:marLeft w:val="0"/>
          <w:marRight w:val="0"/>
          <w:marTop w:val="0"/>
          <w:marBottom w:val="0"/>
          <w:divBdr>
            <w:top w:val="none" w:sz="0" w:space="0" w:color="auto"/>
            <w:left w:val="none" w:sz="0" w:space="0" w:color="auto"/>
            <w:bottom w:val="none" w:sz="0" w:space="0" w:color="auto"/>
            <w:right w:val="none" w:sz="0" w:space="0" w:color="auto"/>
          </w:divBdr>
        </w:div>
        <w:div w:id="1418789213">
          <w:marLeft w:val="0"/>
          <w:marRight w:val="0"/>
          <w:marTop w:val="0"/>
          <w:marBottom w:val="0"/>
          <w:divBdr>
            <w:top w:val="none" w:sz="0" w:space="0" w:color="auto"/>
            <w:left w:val="none" w:sz="0" w:space="0" w:color="auto"/>
            <w:bottom w:val="none" w:sz="0" w:space="0" w:color="auto"/>
            <w:right w:val="none" w:sz="0" w:space="0" w:color="auto"/>
          </w:divBdr>
        </w:div>
      </w:divsChild>
    </w:div>
    <w:div w:id="1623801691">
      <w:bodyDiv w:val="1"/>
      <w:marLeft w:val="0"/>
      <w:marRight w:val="0"/>
      <w:marTop w:val="0"/>
      <w:marBottom w:val="0"/>
      <w:divBdr>
        <w:top w:val="none" w:sz="0" w:space="0" w:color="auto"/>
        <w:left w:val="none" w:sz="0" w:space="0" w:color="auto"/>
        <w:bottom w:val="none" w:sz="0" w:space="0" w:color="auto"/>
        <w:right w:val="none" w:sz="0" w:space="0" w:color="auto"/>
      </w:divBdr>
    </w:div>
    <w:div w:id="2061787112">
      <w:bodyDiv w:val="1"/>
      <w:marLeft w:val="0"/>
      <w:marRight w:val="0"/>
      <w:marTop w:val="0"/>
      <w:marBottom w:val="0"/>
      <w:divBdr>
        <w:top w:val="none" w:sz="0" w:space="0" w:color="auto"/>
        <w:left w:val="none" w:sz="0" w:space="0" w:color="auto"/>
        <w:bottom w:val="none" w:sz="0" w:space="0" w:color="auto"/>
        <w:right w:val="none" w:sz="0" w:space="0" w:color="auto"/>
      </w:divBdr>
      <w:divsChild>
        <w:div w:id="91436683">
          <w:marLeft w:val="0"/>
          <w:marRight w:val="0"/>
          <w:marTop w:val="0"/>
          <w:marBottom w:val="0"/>
          <w:divBdr>
            <w:top w:val="none" w:sz="0" w:space="0" w:color="auto"/>
            <w:left w:val="none" w:sz="0" w:space="0" w:color="auto"/>
            <w:bottom w:val="none" w:sz="0" w:space="0" w:color="auto"/>
            <w:right w:val="none" w:sz="0" w:space="0" w:color="auto"/>
          </w:divBdr>
        </w:div>
      </w:divsChild>
    </w:div>
    <w:div w:id="211369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edu.fi/OPM/Koulutus/koulutuspolitiikka/vireilla_koulutus/perusopetu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D3A97-AFED-4B16-8583-3F84F1CCF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1198</Words>
  <Characters>9711</Characters>
  <Application>Microsoft Office Word</Application>
  <DocSecurity>0</DocSecurity>
  <Lines>80</Lines>
  <Paragraphs>21</Paragraphs>
  <ScaleCrop>false</ScaleCrop>
  <HeadingPairs>
    <vt:vector size="2" baseType="variant">
      <vt:variant>
        <vt:lpstr>Otsikko</vt:lpstr>
      </vt:variant>
      <vt:variant>
        <vt:i4>1</vt:i4>
      </vt:variant>
    </vt:vector>
  </HeadingPairs>
  <TitlesOfParts>
    <vt:vector size="1" baseType="lpstr">
      <vt:lpstr/>
    </vt:vector>
  </TitlesOfParts>
  <Company>Turun kaupunki (hallinto x64)</Company>
  <LinksUpToDate>false</LinksUpToDate>
  <CharactersWithSpaces>10888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Salminen Taru</dc:creator>
  <cp:keywords/>
  <dc:description/>
  <cp:lastModifiedBy>Vänni Tuija</cp:lastModifiedBy>
  <cp:revision>2</cp:revision>
  <dcterms:created xsi:type="dcterms:W3CDTF">2016-04-18T06:51:00Z</dcterms:created>
  <dcterms:modified xsi:type="dcterms:W3CDTF">2016-04-18T06:51:00Z</dcterms:modified>
</cp:coreProperties>
</file>