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FE5570" w14:paraId="60891AAE" w14:textId="77777777" w:rsidTr="00973C46">
        <w:tc>
          <w:tcPr>
            <w:tcW w:w="3397" w:type="dxa"/>
          </w:tcPr>
          <w:p w14:paraId="3C7C506E" w14:textId="5CC0911F" w:rsidR="00FE5570" w:rsidRPr="00FE5570" w:rsidRDefault="008D4B26" w:rsidP="00FE557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C042B1" wp14:editId="5F29AC37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2671F1" w14:textId="0DD27026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06D16D24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FD4982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14:paraId="01EDA274" w14:textId="6B4343AF" w:rsidR="00FE5570" w:rsidRPr="00FD4982" w:rsidRDefault="00083434" w:rsidP="00FE5570">
      <w:pPr>
        <w:spacing w:after="0" w:line="240" w:lineRule="auto"/>
        <w:rPr>
          <w:rFonts w:ascii="Times New Roman" w:eastAsia="Calibri" w:hAnsi="Times New Roman" w:cs="Times New Roman"/>
          <w:color w:val="0000FF"/>
          <w:sz w:val="40"/>
          <w:szCs w:val="40"/>
          <w:lang w:eastAsia="fi-FI"/>
        </w:rPr>
      </w:pPr>
      <w:r>
        <w:rPr>
          <w:rFonts w:ascii="Times New Roman" w:hAnsi="Times New Roman" w:cs="Times New Roman"/>
          <w:color w:val="1F1F1F"/>
          <w:kern w:val="36"/>
          <w:sz w:val="42"/>
          <w:szCs w:val="42"/>
        </w:rPr>
        <w:t>Suun hoitotyössä toimiminen</w:t>
      </w:r>
      <w:r w:rsidR="008D4B26" w:rsidRPr="00FD4982">
        <w:rPr>
          <w:rFonts w:ascii="Times New Roman" w:hAnsi="Times New Roman" w:cs="Times New Roman"/>
          <w:color w:val="1F1F1F"/>
          <w:kern w:val="36"/>
          <w:sz w:val="42"/>
          <w:szCs w:val="42"/>
        </w:rPr>
        <w:t>,</w:t>
      </w:r>
      <w:r>
        <w:rPr>
          <w:rFonts w:ascii="Times New Roman" w:hAnsi="Times New Roman" w:cs="Times New Roman"/>
          <w:color w:val="1F1F1F"/>
          <w:kern w:val="36"/>
          <w:sz w:val="42"/>
          <w:szCs w:val="42"/>
        </w:rPr>
        <w:t xml:space="preserve"> </w:t>
      </w:r>
      <w:r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>4</w:t>
      </w:r>
      <w:r w:rsidR="008D4B26" w:rsidRPr="00FD4982"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>0 osp</w:t>
      </w:r>
    </w:p>
    <w:p w14:paraId="147DFDB5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F353060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5DCA67F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EC2316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A0AF1BD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0E8A51E" w14:textId="77777777" w:rsid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0F82B74D" w14:textId="77777777" w:rsidR="00012FDB" w:rsidRDefault="00012FD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24BEB381" w14:textId="77777777" w:rsidR="00012FDB" w:rsidRDefault="00012FD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2F92DFC" w14:textId="77777777" w:rsidR="00012FDB" w:rsidRDefault="00012FD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65F961" w14:textId="77777777" w:rsidR="00012FDB" w:rsidRDefault="00012FD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1F1D0077" w14:textId="77777777" w:rsidR="00012FDB" w:rsidRDefault="00012FD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6A7A362" w14:textId="77777777" w:rsidR="00012FDB" w:rsidRPr="00FE5570" w:rsidRDefault="00012FDB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2263A5AA" w14:textId="63D733E3" w:rsidR="00C87D98" w:rsidRDefault="00C87D9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bookmarkStart w:id="0" w:name="_Toc293304188"/>
      <w:bookmarkStart w:id="1" w:name="_Toc384066531"/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Arial" w:eastAsia="Calibri" w:hAnsi="Arial" w:cs="Arial"/>
          <w:sz w:val="32"/>
          <w:szCs w:val="32"/>
          <w:lang w:eastAsia="fi-FI"/>
        </w:rPr>
        <w:t>Voimassa 1.8.2018 alkaen.</w:t>
      </w:r>
    </w:p>
    <w:p w14:paraId="038354D3" w14:textId="77777777" w:rsidR="009542CE" w:rsidRDefault="0086662A" w:rsidP="005217D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2" w:name="_GoBack"/>
      <w:bookmarkEnd w:id="0"/>
      <w:bookmarkEnd w:id="1"/>
      <w:bookmarkEnd w:id="2"/>
      <w:r w:rsidRPr="0086662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lastRenderedPageBreak/>
        <w:t>Arvioint</w:t>
      </w:r>
      <w:r w:rsidR="00C87D9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 xml:space="preserve">ikriteerit / </w:t>
      </w:r>
      <w:r w:rsidR="005217D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>Suun hoitotyössä toimiminen</w:t>
      </w:r>
      <w:r w:rsidR="009542C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 xml:space="preserve"> </w:t>
      </w:r>
    </w:p>
    <w:p w14:paraId="6F451B01" w14:textId="77777777" w:rsidR="009542CE" w:rsidRDefault="009542CE" w:rsidP="005217D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7CD8DABE" w14:textId="6059C771" w:rsidR="009542CE" w:rsidRPr="009542CE" w:rsidRDefault="009542CE" w:rsidP="005217D3">
      <w:pPr>
        <w:spacing w:after="0" w:line="240" w:lineRule="auto"/>
        <w:rPr>
          <w:rFonts w:ascii="Helvetica" w:hAnsi="Helvetica"/>
          <w:bCs/>
          <w:color w:val="FFFFFF"/>
        </w:rPr>
      </w:pPr>
      <w:r w:rsidRPr="009542CE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Arviointiasteikko</w:t>
      </w:r>
    </w:p>
    <w:p w14:paraId="51768C6E" w14:textId="77777777" w:rsidR="009542CE" w:rsidRPr="009542CE" w:rsidRDefault="009542CE" w:rsidP="005217D3">
      <w:pPr>
        <w:spacing w:after="0" w:line="240" w:lineRule="auto"/>
        <w:rPr>
          <w:rFonts w:ascii="Helvetica" w:hAnsi="Helvetica"/>
          <w:b/>
          <w:bCs/>
          <w:color w:val="FFFFFF"/>
        </w:rPr>
      </w:pPr>
    </w:p>
    <w:p w14:paraId="3723890C" w14:textId="77777777" w:rsidR="009542CE" w:rsidRPr="009542CE" w:rsidRDefault="009542CE" w:rsidP="009542CE">
      <w:pPr>
        <w:pStyle w:val="NormaaliWWW"/>
        <w:shd w:val="clear" w:color="auto" w:fill="FFFFFF"/>
        <w:rPr>
          <w:color w:val="1F1F1F"/>
        </w:rPr>
      </w:pPr>
      <w:r w:rsidRPr="009542CE">
        <w:rPr>
          <w:color w:val="1F1F1F"/>
        </w:rPr>
        <w:t>T2 = Opiskelijan osaamisen taso ylittää selkeästi T1-tason, mutta ei yllä H3-tasolle.</w:t>
      </w:r>
    </w:p>
    <w:p w14:paraId="694D67E6" w14:textId="77777777" w:rsidR="009542CE" w:rsidRPr="009542CE" w:rsidRDefault="009542CE" w:rsidP="009542CE">
      <w:pPr>
        <w:pStyle w:val="NormaaliWWW"/>
        <w:shd w:val="clear" w:color="auto" w:fill="FFFFFF"/>
        <w:rPr>
          <w:color w:val="1F1F1F"/>
        </w:rPr>
      </w:pPr>
      <w:r w:rsidRPr="009542CE">
        <w:rPr>
          <w:color w:val="1F1F1F"/>
        </w:rPr>
        <w:t>H4 = Opiskelijan osaamisen taso ylittää selkeästi H3-tason, mutta ei yllä K5-tasolle.</w:t>
      </w:r>
    </w:p>
    <w:p w14:paraId="679ED2F2" w14:textId="05BA897D" w:rsidR="005217D3" w:rsidRPr="005217D3" w:rsidRDefault="005217D3" w:rsidP="005217D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>
        <w:rPr>
          <w:rFonts w:ascii="Helvetica" w:hAnsi="Helvetica"/>
          <w:b/>
          <w:bCs/>
          <w:color w:val="FFFFFF"/>
        </w:rPr>
        <w:t>vojen ja eettisten periaatteiden mukaan.</w:t>
      </w:r>
    </w:p>
    <w:p w14:paraId="188F8D95" w14:textId="4732A0BB" w:rsidR="0086662A" w:rsidRPr="00A85CCE" w:rsidRDefault="005217D3" w:rsidP="00E52289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7D3">
        <w:rPr>
          <w:rFonts w:ascii="Times New Roman" w:hAnsi="Times New Roman" w:cs="Times New Roman"/>
          <w:sz w:val="28"/>
          <w:szCs w:val="28"/>
        </w:rPr>
        <w:t>Opiskelija työskentelee sosiaali- ja terveysalan työn säädösten, toimintaperiaatteiden, arvojen ja eettisten periaatteiden muk</w:t>
      </w:r>
      <w:r>
        <w:rPr>
          <w:rFonts w:ascii="Times New Roman" w:hAnsi="Times New Roman" w:cs="Times New Roman"/>
          <w:sz w:val="28"/>
          <w:szCs w:val="28"/>
        </w:rPr>
        <w:t>aan</w:t>
      </w:r>
      <w:r w:rsidR="00841330" w:rsidRPr="00A85CCE">
        <w:rPr>
          <w:rFonts w:ascii="Times New Roman" w:hAnsi="Times New Roman" w:cs="Times New Roman"/>
          <w:sz w:val="28"/>
          <w:szCs w:val="28"/>
        </w:rPr>
        <w:t>.</w:t>
      </w:r>
    </w:p>
    <w:p w14:paraId="7E208DA0" w14:textId="77777777" w:rsidR="00841330" w:rsidRPr="00A85CCE" w:rsidRDefault="00841330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59"/>
        <w:gridCol w:w="3192"/>
        <w:gridCol w:w="3276"/>
      </w:tblGrid>
      <w:tr w:rsidR="00FD4982" w:rsidRPr="00A85CCE" w14:paraId="33A3AF09" w14:textId="77777777" w:rsidTr="003C0B12">
        <w:trPr>
          <w:trHeight w:val="829"/>
        </w:trPr>
        <w:tc>
          <w:tcPr>
            <w:tcW w:w="0" w:type="auto"/>
          </w:tcPr>
          <w:p w14:paraId="66D64DF8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A0746" w14:textId="49F08A83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5275DCA6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0E9EAC71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A203F" w14:textId="639C631A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4EC40FBD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529CB36E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9C60C5" w14:textId="78D18D5D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6A394F4A" w14:textId="77777777"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23D14E45" w14:textId="77777777" w:rsidTr="003C0B12">
        <w:trPr>
          <w:trHeight w:val="542"/>
        </w:trPr>
        <w:tc>
          <w:tcPr>
            <w:tcW w:w="0" w:type="auto"/>
          </w:tcPr>
          <w:p w14:paraId="00BF239F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FC644D5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4B7074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D25E59C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1E678D9" w14:textId="77777777"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1B6FB3E" w14:textId="77777777"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5315A5E8" w14:textId="77777777" w:rsidTr="003C0B12">
        <w:trPr>
          <w:trHeight w:val="4432"/>
        </w:trPr>
        <w:tc>
          <w:tcPr>
            <w:tcW w:w="0" w:type="auto"/>
          </w:tcPr>
          <w:p w14:paraId="1710B2BE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sosiaali- ja terveysalan lainsäädäntöä, määräyksiä ja toimintaperiaatteita</w:t>
            </w:r>
          </w:p>
          <w:p w14:paraId="76A5F18C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alan arvopohjaa, tehtyjä sopimuksia ja ammattiinsa kuuluvaa etiikkaa</w:t>
            </w:r>
          </w:p>
          <w:p w14:paraId="57306F7C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tietosuojaa ja salassapitoa sekä hallinto- ja julkisuuslain periaatteita</w:t>
            </w:r>
          </w:p>
          <w:p w14:paraId="7831C9FA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työpaikan kestävän kehityksen ohjeistuksen mukaisesti</w:t>
            </w:r>
          </w:p>
          <w:p w14:paraId="062BC844" w14:textId="17877364" w:rsidR="00FD4982" w:rsidRPr="00A85CCE" w:rsidRDefault="00FD4982" w:rsidP="003C0B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0" w:type="auto"/>
          </w:tcPr>
          <w:p w14:paraId="5775EB62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sosiaali- ja terveysalan lainsäädäntöä, määräyksiä ja toimintaperiaatteita perustellen toimintaansa</w:t>
            </w:r>
          </w:p>
          <w:p w14:paraId="61D40570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alan arvopohjaa, tehtyjä sopimuksia ja ammattiinsa kuuluvaa etiikkaa perustellen toimintaansa</w:t>
            </w:r>
          </w:p>
          <w:p w14:paraId="1DE176AD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tietosuojaa ja salassapitoa sekä hallinto- ja julkisuuslain periaatteita</w:t>
            </w:r>
          </w:p>
          <w:p w14:paraId="23057758" w14:textId="29FD31B8" w:rsidR="00FD4982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työpaikan kestävän kehityksen ohjeistuksen mukaisesti ja perustelee toimintaansa</w:t>
            </w:r>
          </w:p>
        </w:tc>
        <w:tc>
          <w:tcPr>
            <w:tcW w:w="0" w:type="auto"/>
          </w:tcPr>
          <w:p w14:paraId="5350CE52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sosiaali- ja terveysalan lainsäädäntöä, määräyksiä ja toimintaperiaatteita perustellen monipuolisesti toimintaansa</w:t>
            </w:r>
          </w:p>
          <w:p w14:paraId="5E07EF49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alan arvopohjaa, tehtyjä sopimuksia ja ammattiinsa kuuluvaa etiikkaa perustellen monipuolisesti toimintaansa</w:t>
            </w:r>
          </w:p>
          <w:p w14:paraId="7173B901" w14:textId="77777777" w:rsidR="005217D3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tietosuojaa ja salassapitoa sekä hallinto- ja julkisuuslain periaatteita</w:t>
            </w:r>
          </w:p>
          <w:p w14:paraId="7471F6CA" w14:textId="3B513602" w:rsidR="00FD4982" w:rsidRPr="005217D3" w:rsidRDefault="005217D3" w:rsidP="005217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217D3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työpaikan kestävän kehityksen ohjeistuksen mukaisesti ja tekee perusteltuja kehittämisehdotuksia kestävän kehityksen toteutumiseksi.</w:t>
            </w:r>
          </w:p>
        </w:tc>
      </w:tr>
      <w:tr w:rsidR="003C0B12" w:rsidRPr="00A85CCE" w14:paraId="7A163026" w14:textId="77777777" w:rsidTr="003C0B12">
        <w:trPr>
          <w:trHeight w:val="870"/>
        </w:trPr>
        <w:tc>
          <w:tcPr>
            <w:tcW w:w="0" w:type="auto"/>
          </w:tcPr>
          <w:p w14:paraId="08906A72" w14:textId="01FBA13D" w:rsidR="003C0B12" w:rsidRPr="003C0B12" w:rsidRDefault="003C0B12" w:rsidP="003C0B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Omavalvonnan toteuttaminen työpaikalla</w:t>
            </w:r>
          </w:p>
        </w:tc>
        <w:tc>
          <w:tcPr>
            <w:tcW w:w="0" w:type="auto"/>
          </w:tcPr>
          <w:p w14:paraId="27505F46" w14:textId="77777777" w:rsidR="003C0B12" w:rsidRPr="005217D3" w:rsidRDefault="003C0B12" w:rsidP="003C0B12">
            <w:p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</w:p>
        </w:tc>
        <w:tc>
          <w:tcPr>
            <w:tcW w:w="0" w:type="auto"/>
          </w:tcPr>
          <w:p w14:paraId="5163BB53" w14:textId="77777777" w:rsidR="003C0B12" w:rsidRPr="005217D3" w:rsidRDefault="003C0B12" w:rsidP="003C0B12">
            <w:p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</w:p>
        </w:tc>
      </w:tr>
      <w:tr w:rsidR="003C0B12" w:rsidRPr="00A85CCE" w14:paraId="3B65F135" w14:textId="77777777" w:rsidTr="003C0B12">
        <w:trPr>
          <w:trHeight w:val="2258"/>
        </w:trPr>
        <w:tc>
          <w:tcPr>
            <w:tcW w:w="0" w:type="auto"/>
          </w:tcPr>
          <w:p w14:paraId="6E82F85B" w14:textId="77777777" w:rsidR="003C0B12" w:rsidRPr="003C0B12" w:rsidRDefault="003C0B12" w:rsidP="003C0B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työpaikan omavalvontasuunnitelman mukaisesti työryhmän kanssa yhteistyössä</w:t>
            </w:r>
          </w:p>
          <w:p w14:paraId="1E03C287" w14:textId="77777777" w:rsidR="003C0B12" w:rsidRPr="005217D3" w:rsidRDefault="003C0B12" w:rsidP="003C0B12">
            <w:pPr>
              <w:spacing w:before="100" w:beforeAutospacing="1" w:after="100" w:afterAutospacing="1"/>
              <w:ind w:left="360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</w:p>
        </w:tc>
        <w:tc>
          <w:tcPr>
            <w:tcW w:w="0" w:type="auto"/>
          </w:tcPr>
          <w:p w14:paraId="49756FD5" w14:textId="77777777" w:rsidR="003C0B12" w:rsidRPr="003C0B12" w:rsidRDefault="003C0B12" w:rsidP="003C0B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työpaikan omavalvontasuunnitelman mukaisesti ja perustelee sen merkityksen työlleen</w:t>
            </w:r>
          </w:p>
          <w:p w14:paraId="114A6945" w14:textId="77777777" w:rsidR="003C0B12" w:rsidRPr="005217D3" w:rsidRDefault="003C0B12" w:rsidP="003C0B12">
            <w:pPr>
              <w:spacing w:before="100" w:beforeAutospacing="1" w:after="100" w:afterAutospacing="1"/>
              <w:ind w:left="360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</w:p>
        </w:tc>
        <w:tc>
          <w:tcPr>
            <w:tcW w:w="0" w:type="auto"/>
          </w:tcPr>
          <w:p w14:paraId="31CBC7B4" w14:textId="77777777" w:rsidR="003C0B12" w:rsidRPr="003C0B12" w:rsidRDefault="003C0B12" w:rsidP="003C0B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työpaikan omavalvontasuunnitelman mukaisesti ja perustelee sitä ohjaavalla lainsäädännöllä toimintaansa</w:t>
            </w:r>
          </w:p>
          <w:p w14:paraId="71B9061A" w14:textId="77777777" w:rsidR="003C0B12" w:rsidRPr="003C0B12" w:rsidRDefault="003C0B12" w:rsidP="003C0B1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perusteltuja kehittämisehdotuksia työpaikan omavalvonnan kehittämiseksi.</w:t>
            </w:r>
          </w:p>
          <w:p w14:paraId="6EB546B1" w14:textId="77777777" w:rsidR="003C0B12" w:rsidRPr="005217D3" w:rsidRDefault="003C0B12" w:rsidP="003C0B12">
            <w:p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</w:p>
        </w:tc>
      </w:tr>
    </w:tbl>
    <w:p w14:paraId="3762D663" w14:textId="77777777" w:rsidR="0086662A" w:rsidRPr="00A85CCE" w:rsidRDefault="0086662A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790B3888" w14:textId="77777777" w:rsidR="00FD4982" w:rsidRPr="00A85CCE" w:rsidRDefault="00FD4982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50B7B2E7" w14:textId="77777777" w:rsidR="00FD4982" w:rsidRDefault="00FD4982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0689B649" w14:textId="77777777" w:rsidR="00862A1E" w:rsidRPr="00A85CCE" w:rsidRDefault="00862A1E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04DD2DA9" w14:textId="5085CDA4" w:rsidR="00387F71" w:rsidRPr="00A85CCE" w:rsidRDefault="003C0B12" w:rsidP="00E52289">
      <w:pPr>
        <w:pStyle w:val="Luettelokappale"/>
        <w:numPr>
          <w:ilvl w:val="0"/>
          <w:numId w:val="8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  <w:r w:rsidRPr="003C0B12">
        <w:rPr>
          <w:rFonts w:ascii="Times New Roman" w:hAnsi="Times New Roman" w:cs="Times New Roman"/>
          <w:sz w:val="28"/>
          <w:szCs w:val="28"/>
        </w:rPr>
        <w:t>Opiskelija suunnittelee työtään ja tekee yhteistyötä työtiimin ja verkoston kanssa.</w:t>
      </w:r>
    </w:p>
    <w:p w14:paraId="297FE073" w14:textId="77777777" w:rsidR="00387F71" w:rsidRDefault="00387F71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6C22B541" w14:textId="77777777" w:rsidR="00862A1E" w:rsidRPr="00A85CCE" w:rsidRDefault="00862A1E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14:paraId="16E76787" w14:textId="77777777" w:rsidR="00FD4982" w:rsidRPr="00A85CCE" w:rsidRDefault="00FD4982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6"/>
        <w:gridCol w:w="3136"/>
        <w:gridCol w:w="3136"/>
      </w:tblGrid>
      <w:tr w:rsidR="00FD4982" w:rsidRPr="00A85CCE" w14:paraId="51F4CF1F" w14:textId="77777777" w:rsidTr="003D4164">
        <w:tc>
          <w:tcPr>
            <w:tcW w:w="3136" w:type="dxa"/>
          </w:tcPr>
          <w:p w14:paraId="4D32CA8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F83F8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0CC67C84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6" w:type="dxa"/>
          </w:tcPr>
          <w:p w14:paraId="35A3890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CBB5EA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6B0EC7F1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6" w:type="dxa"/>
          </w:tcPr>
          <w:p w14:paraId="31196502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44CC54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085F7AC0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24803164" w14:textId="77777777" w:rsidTr="003D4164">
        <w:tc>
          <w:tcPr>
            <w:tcW w:w="3136" w:type="dxa"/>
          </w:tcPr>
          <w:p w14:paraId="11A571B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308CE48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53DE4E3C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26C48D7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5F3308F1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3EADF2A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1B76357F" w14:textId="77777777" w:rsidTr="003D4164">
        <w:tc>
          <w:tcPr>
            <w:tcW w:w="3136" w:type="dxa"/>
          </w:tcPr>
          <w:p w14:paraId="04805450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suunnittelee päivittäisiä ja viikoittaisia työtehtäviä yhdessä tiimin kanssa</w:t>
            </w:r>
          </w:p>
          <w:p w14:paraId="4A2F3DD4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eri ammattiryhmien tehtäviä ja vastuualueita</w:t>
            </w:r>
          </w:p>
          <w:p w14:paraId="1163D3C5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moniammatillisen tiimin ja verkoston jäsenenä</w:t>
            </w:r>
          </w:p>
          <w:p w14:paraId="3C315AF6" w14:textId="382EF494" w:rsidR="00FD4982" w:rsidRPr="00A85CCE" w:rsidRDefault="00FD4982" w:rsidP="003D416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6" w:type="dxa"/>
          </w:tcPr>
          <w:p w14:paraId="0338497A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suunnittelee päivittäisiä ja viikoittaisia työtehtäviä itsenäisesti sekä muuttaa toimintaansa tarvittaessa</w:t>
            </w:r>
          </w:p>
          <w:p w14:paraId="216781B3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eri ammattiryhmien tehtäviä ja vastuualueita</w:t>
            </w:r>
          </w:p>
          <w:p w14:paraId="1AE7623C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yhteistyötä moniammatillisen tiimin ja verkoston kanssa</w:t>
            </w:r>
          </w:p>
          <w:p w14:paraId="503C63AF" w14:textId="7C69B019" w:rsidR="00FD4982" w:rsidRPr="00A85CCE" w:rsidRDefault="00FD4982" w:rsidP="003D416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6" w:type="dxa"/>
          </w:tcPr>
          <w:p w14:paraId="13E16F70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suunnittelee ja organisoi päivittäisiä ja viikoittaisia työtehtäviä itsenäisesti sekä muuttaa tarvittaessa sujuvasti toimintaansa</w:t>
            </w:r>
          </w:p>
          <w:p w14:paraId="4A7CE51E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suunnittelussaan työpaikkansa muut toiminnan suunnitelmat</w:t>
            </w:r>
          </w:p>
          <w:p w14:paraId="346E8A0A" w14:textId="77777777" w:rsidR="003C0B1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eri ammattiryhmien tehtäviä ja vastuualueita</w:t>
            </w:r>
          </w:p>
          <w:p w14:paraId="319AD1FA" w14:textId="472DFFDD" w:rsidR="00FD4982" w:rsidRPr="003C0B12" w:rsidRDefault="003C0B12" w:rsidP="003C0B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C0B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yhteistyötä moniammatillisen tiimin ja verkoston kanssa sekä tuo perustellut kehittämisideat tiimin käyttöön.</w:t>
            </w:r>
          </w:p>
        </w:tc>
      </w:tr>
      <w:tr w:rsidR="00841330" w:rsidRPr="00A85CCE" w14:paraId="302FD505" w14:textId="77777777" w:rsidTr="003D4164">
        <w:tc>
          <w:tcPr>
            <w:tcW w:w="3136" w:type="dxa"/>
          </w:tcPr>
          <w:p w14:paraId="042E0106" w14:textId="05BB945B" w:rsidR="00841330" w:rsidRPr="003D4164" w:rsidRDefault="003D4164" w:rsidP="003D4164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3D4164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Työyhteisön jäsenenä toimiminen</w:t>
            </w:r>
          </w:p>
        </w:tc>
        <w:tc>
          <w:tcPr>
            <w:tcW w:w="3136" w:type="dxa"/>
          </w:tcPr>
          <w:p w14:paraId="73E9E618" w14:textId="77777777" w:rsidR="00841330" w:rsidRPr="00A85CCE" w:rsidRDefault="00841330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6F2D1948" w14:textId="77777777" w:rsidR="00841330" w:rsidRPr="00A85CCE" w:rsidRDefault="00841330" w:rsidP="00DD3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14:paraId="329B68E4" w14:textId="77777777" w:rsidTr="003D4164">
        <w:tc>
          <w:tcPr>
            <w:tcW w:w="3136" w:type="dxa"/>
          </w:tcPr>
          <w:p w14:paraId="7C4E65B5" w14:textId="77777777" w:rsidR="003D4164" w:rsidRPr="003D4164" w:rsidRDefault="003D4164" w:rsidP="00E5228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työyhteisön sääntöjä, ohjeita ja toimintaperiaatteita</w:t>
            </w:r>
          </w:p>
          <w:p w14:paraId="66A0BE86" w14:textId="77777777" w:rsidR="003D4164" w:rsidRPr="003D4164" w:rsidRDefault="003D4164" w:rsidP="00E5228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viestii ja toimii ammatillisesti ja asiallisesti</w:t>
            </w:r>
          </w:p>
          <w:p w14:paraId="3FB9F891" w14:textId="77777777" w:rsidR="003D4164" w:rsidRPr="003D4164" w:rsidRDefault="003D4164" w:rsidP="00E5228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työpaikan ohjeita työntekijän viestinnästä ja sosiaalisen median käytöstä sekä noudattaa verkon käytön etikettiä</w:t>
            </w:r>
          </w:p>
          <w:p w14:paraId="5C819D01" w14:textId="77777777" w:rsidR="003D4164" w:rsidRPr="003D4164" w:rsidRDefault="003D4164" w:rsidP="00E5228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ratkaisee ongelmia työryhmän jäsenenä</w:t>
            </w:r>
          </w:p>
          <w:p w14:paraId="7DFC4D36" w14:textId="1DE634A9" w:rsidR="00841330" w:rsidRPr="003D4164" w:rsidRDefault="003D4164" w:rsidP="00E52289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yhteistyökykyisesti työyhteisön kanssa</w:t>
            </w:r>
          </w:p>
        </w:tc>
        <w:tc>
          <w:tcPr>
            <w:tcW w:w="3136" w:type="dxa"/>
          </w:tcPr>
          <w:p w14:paraId="07D7E825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työyhteisön sääntöjä, ohjeita ja toimintaperiaatteita</w:t>
            </w:r>
          </w:p>
          <w:p w14:paraId="00F17730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viestii ja toimii ammatillisesti ja asiallisesti</w:t>
            </w:r>
          </w:p>
          <w:p w14:paraId="4A761233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työpaikan ohjeita työntekijän viestinnästä, sosiaalisen median käytöstä ja imagollisesta markkinoinnista sekä noudattaa verkon käytön etikettiä</w:t>
            </w:r>
          </w:p>
          <w:p w14:paraId="2EA51D59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ratkaisee ongelmia ja tuo esille eri vaihtoehtoja toimia</w:t>
            </w:r>
          </w:p>
          <w:p w14:paraId="532B03B5" w14:textId="0797087C" w:rsidR="00841330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yhteistyökykyisesti ja vastuullisesti työyhteisön kanssa</w:t>
            </w:r>
          </w:p>
        </w:tc>
        <w:tc>
          <w:tcPr>
            <w:tcW w:w="3136" w:type="dxa"/>
          </w:tcPr>
          <w:p w14:paraId="1AFFDC6B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työyhteisön sääntöjä, ohjeita ja toimintaperiaatteita</w:t>
            </w:r>
          </w:p>
          <w:p w14:paraId="64B7ADBD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viestii ja toimii ammatillisesti ja asiallisesti sekä tiedottaa muutoksista työyhteisöä</w:t>
            </w:r>
          </w:p>
          <w:p w14:paraId="759126B1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työpaikan ohjeita työntekijän viestinnästä, sosiaalisen median käytöstä ja imagollisesta markkinoinnista sekä noudattaa verkon käytön etikettiä</w:t>
            </w:r>
          </w:p>
          <w:p w14:paraId="5C8637E1" w14:textId="77777777" w:rsidR="003D4164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ratkaisee ongelmia ja tuo esille eri vaihtoehtoja perustellen toimintaansa</w:t>
            </w:r>
          </w:p>
          <w:p w14:paraId="343A1098" w14:textId="2E290ECE" w:rsidR="00841330" w:rsidRPr="003D4164" w:rsidRDefault="003D4164" w:rsidP="00E522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yhteistyökykyisesti ja vastuullisesti työyhteisön kanssa</w:t>
            </w:r>
            <w:r>
              <w:rPr>
                <w:rFonts w:ascii="Helvetica" w:eastAsia="Times New Roman" w:hAnsi="Helvetica"/>
                <w:color w:val="1F1F1F"/>
                <w:sz w:val="21"/>
                <w:szCs w:val="21"/>
              </w:rPr>
              <w:t>.</w:t>
            </w:r>
          </w:p>
        </w:tc>
      </w:tr>
    </w:tbl>
    <w:p w14:paraId="77338DF6" w14:textId="135CA485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20CF2197" w14:textId="77777777" w:rsidR="00C45D1F" w:rsidRPr="00A85CCE" w:rsidRDefault="00C45D1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2623CBF0" w14:textId="77777777" w:rsidR="00841330" w:rsidRPr="00A85CCE" w:rsidRDefault="00841330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B947D45" w14:textId="4F7DA1EF" w:rsidR="00387F71" w:rsidRPr="00A85CCE" w:rsidRDefault="00841330" w:rsidP="00E52289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</w:t>
      </w:r>
      <w:r w:rsidR="003D4164" w:rsidRPr="003D4164">
        <w:rPr>
          <w:rFonts w:ascii="Times New Roman" w:hAnsi="Times New Roman" w:cs="Times New Roman"/>
          <w:sz w:val="28"/>
          <w:szCs w:val="28"/>
        </w:rPr>
        <w:t xml:space="preserve"> suunnittelee, toteuttaa ja arvioi asiakkaan hoitoa.</w:t>
      </w:r>
    </w:p>
    <w:p w14:paraId="52BBF3D3" w14:textId="77777777" w:rsidR="00A85CCE" w:rsidRPr="00A85CCE" w:rsidRDefault="00A85CCE" w:rsidP="00A85CCE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6A96B9AC" w14:textId="77777777" w:rsidR="00387F71" w:rsidRPr="00A85CCE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FD4982" w:rsidRPr="00A85CCE" w14:paraId="748BA8D6" w14:textId="77777777" w:rsidTr="00B27E2A">
        <w:tc>
          <w:tcPr>
            <w:tcW w:w="3135" w:type="dxa"/>
          </w:tcPr>
          <w:p w14:paraId="43F8531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9018F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0DDA11F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217AD165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BFCCD4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7C21E99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3C0BE49B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4DED8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B9EC22A" w14:textId="77777777"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14:paraId="3DF49CDD" w14:textId="77777777" w:rsidTr="00B27E2A">
        <w:tc>
          <w:tcPr>
            <w:tcW w:w="3135" w:type="dxa"/>
          </w:tcPr>
          <w:p w14:paraId="1C52B24B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B8E9973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8A19F15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B6094FD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34075C5" w14:textId="77777777"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AF2C176" w14:textId="77777777"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14:paraId="08656ECB" w14:textId="77777777" w:rsidTr="00B27E2A">
        <w:tc>
          <w:tcPr>
            <w:tcW w:w="3135" w:type="dxa"/>
          </w:tcPr>
          <w:p w14:paraId="3F07EDC0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hankkii tietoa asiakkaan suun terveydentilasta esitietojen ja kliinisen tutkimuksen menetelmin tiimin jäsenenä</w:t>
            </w:r>
          </w:p>
          <w:p w14:paraId="2E38AA5B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kirjaa virheettömästi tavallisimmat asiakkaan hoitotiedot potilastietojärjestelmään</w:t>
            </w:r>
          </w:p>
          <w:p w14:paraId="4EEC2319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hoitosuunnitelmaa hoitotyön toteutuksessa tiimin jäsenenä</w:t>
            </w:r>
          </w:p>
          <w:p w14:paraId="6FD779E3" w14:textId="5CB9B94D" w:rsidR="00FD4982" w:rsidRPr="005C6846" w:rsidRDefault="003D4164" w:rsidP="005C68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hoitotyön toteutumista tiimin jäsenenä</w:t>
            </w:r>
          </w:p>
        </w:tc>
        <w:tc>
          <w:tcPr>
            <w:tcW w:w="3135" w:type="dxa"/>
          </w:tcPr>
          <w:p w14:paraId="71E1D7BA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hankkii tietoa asiakkaan suun terveydentilasta esitietojen ja kliinisen tutkimuksen menetelmin tiimin jäsenenä perustellen toimintaansa</w:t>
            </w:r>
          </w:p>
          <w:p w14:paraId="001DF083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kirjaa virheettömästi asiakkaan hoitotiedot potilastietojärjestelmään ja tulkitsee niitä</w:t>
            </w:r>
          </w:p>
          <w:p w14:paraId="17A08179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hoitosuunnitelmaa hoitotyön toteutuksessa ja muuttaa toimintaansa hoitosuunnitelman muuttuessa</w:t>
            </w:r>
          </w:p>
          <w:p w14:paraId="386BE849" w14:textId="1A63530C" w:rsidR="00FD4982" w:rsidRPr="005C6846" w:rsidRDefault="003D4164" w:rsidP="005C68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hoitotyön toteutumista</w:t>
            </w:r>
          </w:p>
        </w:tc>
        <w:tc>
          <w:tcPr>
            <w:tcW w:w="3135" w:type="dxa"/>
          </w:tcPr>
          <w:p w14:paraId="7F548BEE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hankkii tietoa asiakkaan suun terveydentilasta esitietojen ja kliinisen tutkimuksen menetelmin tiimin jäsenenä perustellen monipuolisesti toimintaansa</w:t>
            </w:r>
          </w:p>
          <w:p w14:paraId="69891E59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kirjaa virheettömästi asiakkaan hoitotiedot potilastietojärjestelmään ja käyttää tietoa sujuvasti hoitotyön suunnittelussa</w:t>
            </w:r>
          </w:p>
          <w:p w14:paraId="4C5E23F5" w14:textId="77777777" w:rsidR="003D4164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hoitosuunnitelmaa hoitotyön toteutuksessa ja muuttaa toimintaansa sujuvasti hoitosuunnitelman muuttuessa</w:t>
            </w:r>
          </w:p>
          <w:p w14:paraId="07B6BC60" w14:textId="6A5EA986" w:rsidR="00FD4982" w:rsidRPr="003D4164" w:rsidRDefault="003D4164" w:rsidP="003D416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3D4164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hoitotyön toteutumista ja kehittää työtään.</w:t>
            </w:r>
          </w:p>
        </w:tc>
      </w:tr>
    </w:tbl>
    <w:p w14:paraId="227F6396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6CF6A72" w14:textId="77777777" w:rsidR="00FD4982" w:rsidRPr="00A85CCE" w:rsidRDefault="00FD4982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D63862C" w14:textId="5691CFCA" w:rsidR="00387F71" w:rsidRPr="00A85CCE" w:rsidRDefault="00F8006D" w:rsidP="00E52289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</w:t>
      </w:r>
      <w:r w:rsidR="005C6846" w:rsidRPr="005C6846">
        <w:rPr>
          <w:rFonts w:ascii="Times New Roman" w:hAnsi="Times New Roman" w:cs="Times New Roman"/>
          <w:sz w:val="28"/>
          <w:szCs w:val="28"/>
        </w:rPr>
        <w:t xml:space="preserve"> toimii vuorovaikutuksessa asiakkaan kanssa.</w:t>
      </w:r>
    </w:p>
    <w:p w14:paraId="0E9E1014" w14:textId="77777777" w:rsidR="00F8006D" w:rsidRDefault="00F8006D" w:rsidP="00F8006D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57FB7FCE" w14:textId="77777777" w:rsidR="0072095C" w:rsidRPr="009542CE" w:rsidRDefault="0072095C" w:rsidP="009542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60"/>
        <w:gridCol w:w="3122"/>
        <w:gridCol w:w="3122"/>
      </w:tblGrid>
      <w:tr w:rsidR="00C45D1F" w:rsidRPr="00A85CCE" w14:paraId="37969F9C" w14:textId="77777777" w:rsidTr="00C45D1F">
        <w:tc>
          <w:tcPr>
            <w:tcW w:w="3160" w:type="dxa"/>
          </w:tcPr>
          <w:p w14:paraId="34BAF5D1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7532B0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422642A9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50D81420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8FB73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7E232CDC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14:paraId="267CFC12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DEF3AA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3B369248" w14:textId="77777777"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C45D1F" w:rsidRPr="00A85CCE" w14:paraId="1F98009D" w14:textId="77777777" w:rsidTr="00C45D1F">
        <w:tc>
          <w:tcPr>
            <w:tcW w:w="3160" w:type="dxa"/>
          </w:tcPr>
          <w:p w14:paraId="510A0215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07FEB2A7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51186E09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142200B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14:paraId="50D4187E" w14:textId="77777777"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73BC7316" w14:textId="77777777"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D1F" w:rsidRPr="00A85CCE" w14:paraId="2E8BA4BB" w14:textId="77777777" w:rsidTr="00C45D1F">
        <w:tc>
          <w:tcPr>
            <w:tcW w:w="3160" w:type="dxa"/>
          </w:tcPr>
          <w:p w14:paraId="1F69B3E6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ja käyttäytyy ammatillisesti vuorovaikutustilanteissa</w:t>
            </w:r>
          </w:p>
          <w:p w14:paraId="35275134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oman käyttäytymisensä vaikutukset vuorovaikutustilanteissa</w:t>
            </w:r>
          </w:p>
          <w:p w14:paraId="4062F8C7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ymmärtää iän, kielen, kulttuurin ja katsomuksen vaikutuksen asiakkaan kohtaamisessa</w:t>
            </w:r>
          </w:p>
          <w:p w14:paraId="2FEECFAC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suun hoidossa tehden yhteistyötä asiakkaan, hänen lähiverkostonsa ja hoitotiimin kanssa</w:t>
            </w:r>
          </w:p>
          <w:p w14:paraId="77A1CA1B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puhetta tukevia tai korvaavia kommunikointikeinoja sekä selkokieltä tiimin jäsenenä</w:t>
            </w:r>
          </w:p>
          <w:p w14:paraId="14D358BC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viestintävälineitä ja sosiaali- ja terveysalan tietoverkkoa omaan ammattialaansa kuuluvissa tehtävissä</w:t>
            </w:r>
          </w:p>
          <w:p w14:paraId="6281D41E" w14:textId="32DD676D" w:rsidR="00C45D1F" w:rsidRPr="00A85CCE" w:rsidRDefault="00C45D1F" w:rsidP="005C684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14:paraId="0FD9E552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ja käyttäytyy ammatillisesti vuorovaikutustilanteissa</w:t>
            </w:r>
          </w:p>
          <w:p w14:paraId="353F46EB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oman käyttäytymisensä vaikutukset vuorovaikutustilanteissa</w:t>
            </w:r>
          </w:p>
          <w:p w14:paraId="57906DD3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toiminnassaan iän, kielen, kulttuurin ja katsomuksen vaikutuksen asiakkaan kohtaamisessa</w:t>
            </w:r>
          </w:p>
          <w:p w14:paraId="5AD22A4B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monipuolisesti asiakasta suun hoidossa tehden yhteistyötä asiakkaan, hänen lähiverkostonsa ja hoitotiimin kanssa</w:t>
            </w:r>
          </w:p>
          <w:p w14:paraId="4BAD55A3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kuuntelee, keskustelee ja toimii yhteistyössä asiakkaan, asiakkaan lähiverkoston ja tiimin kanssa</w:t>
            </w:r>
          </w:p>
          <w:p w14:paraId="53BB389D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puhetta tukevia ja korvaavia kommunikointikeinoja sekä selkokieltä</w:t>
            </w:r>
          </w:p>
          <w:p w14:paraId="5077B62D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sujuvasti viestintävälineitä ja sosiaali- ja terveysalan tietoverkkoa omaan ammattialaansa kuuluvissa tehtävissä</w:t>
            </w:r>
          </w:p>
          <w:p w14:paraId="29B3632F" w14:textId="72D5A1C7" w:rsidR="00C45D1F" w:rsidRPr="00A85CCE" w:rsidRDefault="00C45D1F" w:rsidP="005C684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14:paraId="40778BDD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ja käyttäytyy ammatillisesti myös haasteellisissa vuorovaikutustilanteissa</w:t>
            </w:r>
          </w:p>
          <w:p w14:paraId="453D66F1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oman käyttäytymisensä vaikutukset vuorovaikutustilanteissa</w:t>
            </w:r>
          </w:p>
          <w:p w14:paraId="5FA2F43B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toiminnassaan iän, kielen, kulttuurin ja katsomuksen vaikutuksen asiakkaan kohtaamisessa</w:t>
            </w:r>
          </w:p>
          <w:p w14:paraId="09805C9F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monipuolisesti ja yksilöllisesti asiakasta suun hoidossa tehden yhteistyötä asiakkaan, hänen lähiverkostonsa ja hoitotiimin kanssa</w:t>
            </w:r>
          </w:p>
          <w:p w14:paraId="1C6DE36E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kuuntelee, keskustelee ja toimii yhteistyössä asiakkaan, asiakkaan lähiverkoston ja hoitotiimin kanssa</w:t>
            </w:r>
          </w:p>
          <w:p w14:paraId="3EBAB81F" w14:textId="77777777" w:rsidR="005C6846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tilanteeseen sopivia puhetta tukevia ja korvaavia kommunikointikeinoja sekä selkokieltä</w:t>
            </w:r>
          </w:p>
          <w:p w14:paraId="6CCA78DD" w14:textId="1B8499A3" w:rsidR="00C45D1F" w:rsidRPr="005C6846" w:rsidRDefault="005C6846" w:rsidP="005C68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C6846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soveltaen viestintävälineitä ja sosiaali- ja terveysalan tietoverkkoa omaan ammattialaansa kuuluvissa tehtävissä.</w:t>
            </w:r>
          </w:p>
        </w:tc>
      </w:tr>
    </w:tbl>
    <w:p w14:paraId="725CEB41" w14:textId="77777777" w:rsid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598F7A6" w14:textId="77777777" w:rsidR="00A85CCE" w:rsidRPr="00A85CCE" w:rsidRDefault="00A85CCE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9308C3F" w14:textId="4AE498EC" w:rsidR="00AE50CA" w:rsidRPr="00A85CCE" w:rsidRDefault="00F8006D" w:rsidP="00E52289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</w:t>
      </w:r>
      <w:r w:rsidR="005B6C5E" w:rsidRPr="005B6C5E">
        <w:rPr>
          <w:rFonts w:ascii="Times New Roman" w:hAnsi="Times New Roman" w:cs="Times New Roman"/>
          <w:sz w:val="28"/>
          <w:szCs w:val="28"/>
        </w:rPr>
        <w:t xml:space="preserve"> käyttää alan työvälineitä ja materiaaleja suun hoitotyössä.</w:t>
      </w:r>
      <w:r w:rsidRPr="00A85C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3AE69" w14:textId="77777777" w:rsidR="00387F71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DB9B256" w14:textId="77777777" w:rsidR="0072095C" w:rsidRPr="00A85CCE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51"/>
        <w:gridCol w:w="3288"/>
        <w:gridCol w:w="3288"/>
      </w:tblGrid>
      <w:tr w:rsidR="00AE50CA" w:rsidRPr="00A85CCE" w14:paraId="66E5D3D2" w14:textId="77777777" w:rsidTr="00F8006D">
        <w:tc>
          <w:tcPr>
            <w:tcW w:w="3051" w:type="dxa"/>
          </w:tcPr>
          <w:p w14:paraId="47336E5C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DA51A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5B539C9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288" w:type="dxa"/>
          </w:tcPr>
          <w:p w14:paraId="31AAB435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D011F1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554D4FB3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88" w:type="dxa"/>
          </w:tcPr>
          <w:p w14:paraId="11F7575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DE810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41C90A4" w14:textId="77777777"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E50CA" w:rsidRPr="00A85CCE" w14:paraId="46AD69A3" w14:textId="77777777" w:rsidTr="00F8006D">
        <w:tc>
          <w:tcPr>
            <w:tcW w:w="3051" w:type="dxa"/>
          </w:tcPr>
          <w:p w14:paraId="7320F231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51F83351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14:paraId="39D58B75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5053E9F6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14:paraId="3E434FC5" w14:textId="77777777"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7580465" w14:textId="77777777"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C5E" w:rsidRPr="00A85CCE" w14:paraId="399A4197" w14:textId="77777777" w:rsidTr="00F8006D">
        <w:tc>
          <w:tcPr>
            <w:tcW w:w="3051" w:type="dxa"/>
          </w:tcPr>
          <w:p w14:paraId="59EF40B7" w14:textId="0E5273C5" w:rsidR="005B6C5E" w:rsidRPr="005B6C5E" w:rsidRDefault="005B6C5E" w:rsidP="005B6C5E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5B6C5E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Työvälineiden ja materiaalien käyttäminen</w:t>
            </w:r>
          </w:p>
        </w:tc>
        <w:tc>
          <w:tcPr>
            <w:tcW w:w="3288" w:type="dxa"/>
          </w:tcPr>
          <w:p w14:paraId="4A928FAF" w14:textId="77777777" w:rsidR="005B6C5E" w:rsidRPr="00A85CCE" w:rsidRDefault="005B6C5E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8" w:type="dxa"/>
          </w:tcPr>
          <w:p w14:paraId="739F194B" w14:textId="77777777" w:rsidR="005B6C5E" w:rsidRPr="00A85CCE" w:rsidRDefault="005B6C5E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0CA" w:rsidRPr="00A85CCE" w14:paraId="638F2518" w14:textId="77777777" w:rsidTr="00F8006D">
        <w:tc>
          <w:tcPr>
            <w:tcW w:w="3051" w:type="dxa"/>
          </w:tcPr>
          <w:p w14:paraId="5EE0745B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ja huoltaa tavallisimpia suun terveydenhuollon välineitä, laitteita ja koneita toimimalla tiimin jäsenten kanssa yhteistyössä</w:t>
            </w:r>
          </w:p>
          <w:p w14:paraId="63DCB786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käsittelee, varastoi ja säilyttää työssään käytettäviä materiaaleja säännöksiä ja ohjeita noudattaen toimimalla tiimin jäsenten kanssa yhteistyössä</w:t>
            </w:r>
          </w:p>
          <w:p w14:paraId="2579822C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 ja lajittelee jätemateriaalit sekä riski- ja ongelmajätteet säännösten mukaan</w:t>
            </w:r>
          </w:p>
          <w:p w14:paraId="41839A71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</w:t>
            </w:r>
          </w:p>
          <w:p w14:paraId="5D00080F" w14:textId="24D0924E" w:rsidR="00AE50CA" w:rsidRPr="00A85CCE" w:rsidRDefault="00AE50CA" w:rsidP="005B6C5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764B178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ja huoltaa tavallisimpia suun terveydenhuollon välineitä, laitteita ja koneita toimien ohjeiden mukaan</w:t>
            </w:r>
          </w:p>
          <w:p w14:paraId="0CF8F8A0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käsittelee, varastoi ja säilyttää työssään käytettäviä materiaaleja säännöksiä ja ohjeita noudattaen</w:t>
            </w:r>
          </w:p>
          <w:p w14:paraId="4666D629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 ja lajittelee jätemateriaalit sekä riski- ja ongelmajätteet säännösten mukaan</w:t>
            </w:r>
          </w:p>
          <w:p w14:paraId="7232BA09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 ja perustelee työskentelyään laadullisilla tekijöillä</w:t>
            </w:r>
          </w:p>
          <w:p w14:paraId="65421930" w14:textId="70898F27" w:rsidR="00AE50CA" w:rsidRPr="00A85CCE" w:rsidRDefault="00AE50CA" w:rsidP="005B6C5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2980DDC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ja huoltaa omatoimisesti tavallisimpia suun terveydenhuollon välineitä, laitteita ja koneita toimien ohjeiden mukaan</w:t>
            </w:r>
          </w:p>
          <w:p w14:paraId="0E588CF0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käsittelee, varastoi ja säilyttää työssään käytettäviä materiaaleja säännöksiä ja ohjeita noudattaen sekä tutustuu työvälineiden ja materiaalien hankintaan</w:t>
            </w:r>
          </w:p>
          <w:p w14:paraId="76239725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 ja lajittelee jätemateriaalit sekä riski- ja ongelmajätteet säännösten mukaan ja esittää tarvittaessa kehittämiskohteita</w:t>
            </w:r>
          </w:p>
          <w:p w14:paraId="33CD3C4D" w14:textId="7F3D181E" w:rsidR="00AE50CA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 ja perustelee työskentelyään kestävän kehityksen periaatteilla ja laadullisilla tekijöillä.</w:t>
            </w:r>
          </w:p>
        </w:tc>
      </w:tr>
      <w:tr w:rsidR="005B6C5E" w:rsidRPr="00A85CCE" w14:paraId="16A5F80E" w14:textId="77777777" w:rsidTr="00F8006D">
        <w:tc>
          <w:tcPr>
            <w:tcW w:w="3051" w:type="dxa"/>
          </w:tcPr>
          <w:p w14:paraId="292333C4" w14:textId="57E53942" w:rsidR="005B6C5E" w:rsidRPr="005B6C5E" w:rsidRDefault="005B6C5E" w:rsidP="005B6C5E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5B6C5E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Hoitoympäristön toimintavalmiudesta huolehtiminen</w:t>
            </w:r>
          </w:p>
        </w:tc>
        <w:tc>
          <w:tcPr>
            <w:tcW w:w="3288" w:type="dxa"/>
          </w:tcPr>
          <w:p w14:paraId="4685B148" w14:textId="77777777" w:rsidR="005B6C5E" w:rsidRPr="00A85CCE" w:rsidRDefault="005B6C5E" w:rsidP="005B6C5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288" w:type="dxa"/>
          </w:tcPr>
          <w:p w14:paraId="11EEF126" w14:textId="77777777" w:rsidR="005B6C5E" w:rsidRPr="00A85CCE" w:rsidRDefault="005B6C5E" w:rsidP="005B6C5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5B6C5E" w:rsidRPr="00A85CCE" w14:paraId="0DB09AB6" w14:textId="77777777" w:rsidTr="00F8006D">
        <w:tc>
          <w:tcPr>
            <w:tcW w:w="3051" w:type="dxa"/>
          </w:tcPr>
          <w:p w14:paraId="2A095374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hoitoympäristön päivittäiseen toimintavalmiuteen liittyvissä tehtävissä</w:t>
            </w:r>
          </w:p>
          <w:p w14:paraId="42D3453C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toteuttaa hoitoympäristön toimintavalmiuteen liittyviä, määräajoin tehtäviä työtehtäviä tiimin kanssa yhteistyössä</w:t>
            </w:r>
          </w:p>
          <w:p w14:paraId="3E13DC33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työpaikan toimintatapoja toimintavalmiuden ylläpidossa toimimalla yhteistyössä tiimin kanssa</w:t>
            </w:r>
          </w:p>
          <w:p w14:paraId="7829DBDE" w14:textId="77777777" w:rsidR="005B6C5E" w:rsidRPr="00A85CCE" w:rsidRDefault="005B6C5E" w:rsidP="005B6C5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CC43005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itsenäisesti hoitoympäristön päivittäiseen toimintavalmiuteen liittyvissä tehtävissä</w:t>
            </w:r>
          </w:p>
          <w:p w14:paraId="6D731917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toteuttaa hoitoympäristön toimintavalmiuteen liittyviä, määräajoin tehtäviä työtehtäviä työpaikalla sovitulla tavalla</w:t>
            </w:r>
          </w:p>
          <w:p w14:paraId="7396690F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työpaikalla sovitulla tavalla materiaalien hankinnassa ja muussa toimintavalmiuden ylläpidossa</w:t>
            </w:r>
          </w:p>
          <w:p w14:paraId="78E4C8FC" w14:textId="77777777" w:rsidR="005B6C5E" w:rsidRPr="00A85CCE" w:rsidRDefault="005B6C5E" w:rsidP="005B6C5E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8B22C56" w14:textId="374BBC5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>
              <w:rPr>
                <w:rFonts w:ascii="Helvetica" w:eastAsia="Times New Roman" w:hAnsi="Helvetica"/>
                <w:color w:val="1F1F1F"/>
                <w:sz w:val="21"/>
                <w:szCs w:val="21"/>
              </w:rPr>
              <w:t>t</w:t>
            </w: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yöskentelee sujuvasti muuttuvissa tilanteissa päivittäiseen toimintavalmiuteen liittyvissä tehtävissä</w:t>
            </w:r>
          </w:p>
          <w:p w14:paraId="365B883B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toteuttaa itsenäisesti hoitoympäristön toimintavalmiuteen liittyviä, määräajoin tehtäviä työtehtäviä työpaikalla sovitulla tavalla</w:t>
            </w:r>
          </w:p>
          <w:p w14:paraId="7086009E" w14:textId="77777777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työpaikalla sovitulla tavalla materiaalien hankinnassa ja muussa toimintavalmiuden ylläpidossa</w:t>
            </w:r>
          </w:p>
          <w:p w14:paraId="7BFF56C4" w14:textId="13DCED88" w:rsidR="005B6C5E" w:rsidRPr="005B6C5E" w:rsidRDefault="005B6C5E" w:rsidP="00E52289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5B6C5E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perusteltuja muutosehdotuksia toimintavalmiuteen liittyen.</w:t>
            </w:r>
          </w:p>
        </w:tc>
      </w:tr>
    </w:tbl>
    <w:p w14:paraId="60F037A9" w14:textId="3C2B12DC" w:rsidR="007D0974" w:rsidRPr="009542CE" w:rsidRDefault="007D0974" w:rsidP="009542CE">
      <w:pPr>
        <w:pStyle w:val="Otsikko4"/>
        <w:spacing w:before="300" w:after="150"/>
        <w:rPr>
          <w:rFonts w:ascii="Helvetica" w:hAnsi="Helvetica"/>
          <w:color w:val="FFFFFF"/>
        </w:rPr>
      </w:pPr>
    </w:p>
    <w:p w14:paraId="4C798B58" w14:textId="390FFD99" w:rsidR="00387F71" w:rsidRPr="00A85CCE" w:rsidRDefault="00F8006D" w:rsidP="00E52289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A85CCE">
        <w:rPr>
          <w:rFonts w:ascii="Times New Roman" w:hAnsi="Times New Roman" w:cs="Times New Roman"/>
          <w:sz w:val="28"/>
          <w:szCs w:val="28"/>
        </w:rPr>
        <w:t>Opiskelija</w:t>
      </w:r>
      <w:r w:rsidR="00970AF1">
        <w:rPr>
          <w:rFonts w:ascii="Times New Roman" w:hAnsi="Times New Roman" w:cs="Times New Roman"/>
          <w:sz w:val="28"/>
          <w:szCs w:val="28"/>
        </w:rPr>
        <w:t xml:space="preserve"> </w:t>
      </w:r>
      <w:r w:rsidR="00970AF1" w:rsidRPr="00970AF1">
        <w:rPr>
          <w:rFonts w:ascii="Times New Roman" w:hAnsi="Times New Roman" w:cs="Times New Roman"/>
          <w:sz w:val="28"/>
          <w:szCs w:val="28"/>
        </w:rPr>
        <w:t>käyttää alan työmenetelmiä suun hoitotyössä ja toteuttaa lääkehoitoa.</w:t>
      </w:r>
    </w:p>
    <w:p w14:paraId="383889E3" w14:textId="77777777" w:rsidR="00A85CCE" w:rsidRDefault="00A85CCE" w:rsidP="00A85CCE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A943425" w14:textId="77777777" w:rsidR="007D0974" w:rsidRPr="00FD4982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14:paraId="111462E3" w14:textId="77777777" w:rsidTr="00B27E2A">
        <w:tc>
          <w:tcPr>
            <w:tcW w:w="3135" w:type="dxa"/>
          </w:tcPr>
          <w:p w14:paraId="5E2DBEBF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FB8DD7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C7D2C87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0921EC19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6B1F45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299B9001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4FF04C9B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B7B2C5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32520EF4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14:paraId="77649F01" w14:textId="77777777" w:rsidTr="00B27E2A">
        <w:tc>
          <w:tcPr>
            <w:tcW w:w="3135" w:type="dxa"/>
          </w:tcPr>
          <w:p w14:paraId="7DE7D9A2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29515E9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6C76616F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484DEB5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48607123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6E12C13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14:paraId="5C52D85D" w14:textId="77777777" w:rsidTr="00B27E2A">
        <w:tc>
          <w:tcPr>
            <w:tcW w:w="3135" w:type="dxa"/>
          </w:tcPr>
          <w:p w14:paraId="08E32905" w14:textId="22A1CFDE" w:rsidR="007D0974" w:rsidRPr="00970AF1" w:rsidRDefault="00970AF1" w:rsidP="00970AF1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970AF1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Radiologisten tutkimusmenetelmien käyttäminen</w:t>
            </w:r>
          </w:p>
        </w:tc>
        <w:tc>
          <w:tcPr>
            <w:tcW w:w="3135" w:type="dxa"/>
          </w:tcPr>
          <w:p w14:paraId="0DA94ABC" w14:textId="52EA348F" w:rsidR="007D0974" w:rsidRPr="00A85CCE" w:rsidRDefault="007D0974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526608C" w14:textId="7DEF2950" w:rsidR="007D0974" w:rsidRPr="00A85CCE" w:rsidRDefault="007D0974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5B6C5E" w:rsidRPr="00FD4982" w14:paraId="6EBD4BA5" w14:textId="77777777" w:rsidTr="00B27E2A">
        <w:tc>
          <w:tcPr>
            <w:tcW w:w="3135" w:type="dxa"/>
          </w:tcPr>
          <w:p w14:paraId="552A965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osallistuu radiologisiin toimenpiteisiin lain ja asetusten mukaisesti</w:t>
            </w:r>
          </w:p>
          <w:p w14:paraId="5DD5F552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asiakkaan ja hoitotiimin suojaamisen röntgenkuvauksen aikana</w:t>
            </w:r>
          </w:p>
          <w:p w14:paraId="74313EB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ennen kuvantamista ja sen jälkeen yhteistyössä hoitotiimin kanssa</w:t>
            </w:r>
          </w:p>
          <w:p w14:paraId="203F592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kuvalevyn käsittelyn ja muut kuvantamisen menetelmät toimimalla hoitotiimin kanssa yhteistyössä</w:t>
            </w:r>
          </w:p>
          <w:p w14:paraId="394C1E6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perustelee toimintaansa tiedolla säteilyn lääketieteellisestä käytöstä</w:t>
            </w:r>
          </w:p>
          <w:p w14:paraId="2BBF104A" w14:textId="28E10B6B" w:rsidR="005B6C5E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tietoa joistakin suun terveydenhoidossa käytettävistä tavanomaisista kuvantamisen menetelmistä</w:t>
            </w:r>
          </w:p>
        </w:tc>
        <w:tc>
          <w:tcPr>
            <w:tcW w:w="3135" w:type="dxa"/>
          </w:tcPr>
          <w:p w14:paraId="441583A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osallistuu radiologisiin toimenpiteisiin lain ja asetusten mukaisesti</w:t>
            </w:r>
          </w:p>
          <w:p w14:paraId="0867EDF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asiakkaan ja hoitotiimin suojaamisen röntgenkuvauksen aikana perustellen toimintaansa</w:t>
            </w:r>
          </w:p>
          <w:p w14:paraId="161FF55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ennen kuvantamista ja sen jälkeen</w:t>
            </w:r>
          </w:p>
          <w:p w14:paraId="6313ECAF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kuvalevyn käsittelyn ja muut kuvantamisen menetelmät sekä työskentelee oikein ja itsenäisesti</w:t>
            </w:r>
          </w:p>
          <w:p w14:paraId="0E6BECDD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perustelee toimintaansa tiedolla säteilyn lääketieteellisestä käytöstä</w:t>
            </w:r>
          </w:p>
          <w:p w14:paraId="5D6A945A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tietoa suun terveydenhoidon tavanomaisista kuvantamisen menetelmistä</w:t>
            </w:r>
          </w:p>
          <w:p w14:paraId="5BE0A7B2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D0A3902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osallistuu radiologisiin toimenpiteisiin lain ja asetusten mukaisesti</w:t>
            </w:r>
          </w:p>
          <w:p w14:paraId="4C39CEFA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asiakkaan ja hoitotiimin suojaamisen röntgenkuvauksen aikana perustellen monipuolisesti toimintaansa</w:t>
            </w:r>
          </w:p>
          <w:p w14:paraId="60C6311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itsenäisesti ja tarvittaessa ennen kuvantamista ja sen jälkeen</w:t>
            </w:r>
          </w:p>
          <w:p w14:paraId="2E558117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kuvalevyn käsittelyn ja muut kuvantamisen menetelmät sekä työskentelee oikein ja itsenäisesti</w:t>
            </w:r>
          </w:p>
          <w:p w14:paraId="21462B5F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perustelee toimintaansa tiedolla säteilyn lääketieteellisestä käytöstä</w:t>
            </w:r>
          </w:p>
          <w:p w14:paraId="548E3613" w14:textId="41696627" w:rsidR="005B6C5E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tietoa suun terveydenhoidon tavanomaisista kuvantamisen menetelmistä ja perustelee niiden käyttötarkoituksen.</w:t>
            </w:r>
          </w:p>
        </w:tc>
      </w:tr>
      <w:tr w:rsidR="005B6C5E" w:rsidRPr="00FD4982" w14:paraId="14F62A61" w14:textId="77777777" w:rsidTr="00B27E2A">
        <w:tc>
          <w:tcPr>
            <w:tcW w:w="3135" w:type="dxa"/>
          </w:tcPr>
          <w:p w14:paraId="6F0BE37D" w14:textId="2185BC9E" w:rsidR="005B6C5E" w:rsidRPr="00970AF1" w:rsidRDefault="00970AF1" w:rsidP="00970AF1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970AF1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Lääkehoidon toteuttaminen</w:t>
            </w:r>
          </w:p>
        </w:tc>
        <w:tc>
          <w:tcPr>
            <w:tcW w:w="3135" w:type="dxa"/>
          </w:tcPr>
          <w:p w14:paraId="362317A4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B4EB156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5B6C5E" w:rsidRPr="00FD4982" w14:paraId="3C491E4C" w14:textId="77777777" w:rsidTr="00B27E2A">
        <w:tc>
          <w:tcPr>
            <w:tcW w:w="3135" w:type="dxa"/>
          </w:tcPr>
          <w:p w14:paraId="7E7F8A49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oman vastuualueensa mukaisesti sekä turvallisesti yksikön ja asiakkaan lääkehoitosuunnitelmaa noudattaen</w:t>
            </w:r>
          </w:p>
          <w:p w14:paraId="7DE90D0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yleisimpien lääketietokantojen toimintaperiaatteet ja hyödyntää niitä työssään</w:t>
            </w:r>
          </w:p>
          <w:p w14:paraId="70A59EC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käsittelee, annostelee ja antaa lääkkeet aseptisesti, virheettömästi ja turvallisesti asiakkaalle</w:t>
            </w:r>
          </w:p>
          <w:p w14:paraId="1CC9456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virheettömästi annoslaskut sekä yksikönmuunnokset</w:t>
            </w:r>
          </w:p>
          <w:p w14:paraId="70779BA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työyksikön ohjeiden mukaisesti sähköisen lääkemääräyksen tulkinnassa, voimassaoloajassa, lääkkeiden käytössä, säilyttämisessä ja hävittämisessä sekä tietää tavallisimmat suunhoidossa käytetyt lääkkeet</w:t>
            </w:r>
          </w:p>
          <w:p w14:paraId="379AB0A7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ohjeiden mukaisesti puuduteruiskun kokoamisessa ja purkamisessa ja perustelee toimintaansa tiedolla</w:t>
            </w:r>
          </w:p>
          <w:p w14:paraId="4477DAFF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tarkkailee asiakasta puudutteen tai lääkkeen annon jälkeen mahdollisten komplikaatioiden varalta</w:t>
            </w:r>
          </w:p>
          <w:p w14:paraId="45194ACB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mahdollisten komplikaatioiden oireet ja toimii annettujen ohjeiden mukaisesti</w:t>
            </w:r>
          </w:p>
          <w:p w14:paraId="2FC43549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52ED677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oman vastuualueensa mukaisesti sekä turvallisesti yksikön ja asiakkaan lääkehoitosuunnitelmaa noudattaen</w:t>
            </w:r>
          </w:p>
          <w:p w14:paraId="60E66C7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yleisimpiä lääketietokantoja, ymmärtää niiden toimintaperiaatteet ja hyödyntää työssään</w:t>
            </w:r>
          </w:p>
          <w:p w14:paraId="02DC1E40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käsittelee, annostelee ja antaa lääkkeet aseptisesti, virheettömästi ja turvallisesti asiakkaalle</w:t>
            </w:r>
          </w:p>
          <w:p w14:paraId="51812AE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virheettömästi annoslaskut sekä yksikönmuunnokset</w:t>
            </w:r>
          </w:p>
          <w:p w14:paraId="6356EB55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ja hänen lähiverkostoaan työyksikön ohjeiden mukaisesti sähköisen lääkemääräyksen tulkinnassa, voimassaoloajassa, lääkkeiden käytössä, säilyttämisessä ja hävittämisessä sekä hallitsee tavallisimmat suunhoidossa käytetyt lääkkeet</w:t>
            </w:r>
          </w:p>
          <w:p w14:paraId="188EF472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ohjeiden mukaisesti puuduteruiskun kokoamisessa ja purkamisessa ja perustelee toimintaansa tiedolla</w:t>
            </w:r>
          </w:p>
          <w:p w14:paraId="3F4487B7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mahdollisten komplikaatioiden oireet ja toimii annettujen ohjeiden mukaisesti</w:t>
            </w:r>
          </w:p>
          <w:p w14:paraId="43174A3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ja neuvoo asiakasta sähköisen lääkemääräyksen tulkinnassa ja voimassaoloajassa</w:t>
            </w:r>
          </w:p>
          <w:p w14:paraId="153D09DD" w14:textId="2DE6E55C" w:rsidR="005B6C5E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tiedostaa ja perustelee lääkkeiden käsittelyyn, säilyttämiseen ja hävittämiseen liittyvät käytännöt</w:t>
            </w:r>
          </w:p>
        </w:tc>
        <w:tc>
          <w:tcPr>
            <w:tcW w:w="3135" w:type="dxa"/>
          </w:tcPr>
          <w:p w14:paraId="7B8EABD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oman vastuualueensa mukaisesti sekä turvallisesti yksikön ja asiakkaan lääkehoitosuunnitelmaa noudattaen</w:t>
            </w:r>
          </w:p>
          <w:p w14:paraId="2B627B1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lääketietokantoja, ymmärtää niiden toimintaperiaatteet ja hyödyntää niitä aktiivisesti työssään</w:t>
            </w:r>
          </w:p>
          <w:p w14:paraId="7C191F75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käsittelee, annostelee ja antaa lääkkeet aseptisesti, virheettömästi ja turvallisesti asiakkaalle</w:t>
            </w:r>
          </w:p>
          <w:p w14:paraId="6AD8C03D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virheettömästi annoslaskut sekä yksikönmuunnokset</w:t>
            </w:r>
          </w:p>
          <w:p w14:paraId="1853E45D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aktiivisesti asiakasta ja hänen lähiverkostoaan työyksikön ohjeiden mukaisesti sähköisen lääkemääräyksen tulkinnassa, voimassaoloajassa, lääkkeiden käytössä, säilyttämisessä ja hävittämisessä sekä hallitsee monipuolisesti tavallisimmat suunhoidossa käytetyt lääkkeet</w:t>
            </w:r>
          </w:p>
          <w:p w14:paraId="656C958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ohjeiden mukaisesti puuduteruiskun kokoamisessa ja purkamisessa ja perustelee toimintaansa tiedolla</w:t>
            </w:r>
          </w:p>
          <w:p w14:paraId="11B162C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tarkkailee asiakasta puudutteen tai lääkkeen annon jälkeen mahdollisten komplikaatioiden varalta</w:t>
            </w:r>
          </w:p>
          <w:p w14:paraId="61B01CAE" w14:textId="72989855" w:rsidR="005B6C5E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mahdollisten komplikaatioiden oireet ja toimii annettujen ohjeiden mukaisesti</w:t>
            </w:r>
            <w:r>
              <w:rPr>
                <w:rFonts w:ascii="Helvetica" w:eastAsia="Times New Roman" w:hAnsi="Helvetica"/>
                <w:color w:val="1F1F1F"/>
                <w:sz w:val="21"/>
                <w:szCs w:val="21"/>
              </w:rPr>
              <w:t>.</w:t>
            </w:r>
          </w:p>
        </w:tc>
      </w:tr>
      <w:tr w:rsidR="005B6C5E" w:rsidRPr="00FD4982" w14:paraId="7130E123" w14:textId="77777777" w:rsidTr="00B27E2A">
        <w:tc>
          <w:tcPr>
            <w:tcW w:w="3135" w:type="dxa"/>
          </w:tcPr>
          <w:p w14:paraId="5C1C1057" w14:textId="754AC011" w:rsidR="005B6C5E" w:rsidRPr="00970AF1" w:rsidRDefault="00970AF1" w:rsidP="00970AF1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970AF1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Perushammashoidossa työskenteleminen</w:t>
            </w:r>
          </w:p>
        </w:tc>
        <w:tc>
          <w:tcPr>
            <w:tcW w:w="3135" w:type="dxa"/>
          </w:tcPr>
          <w:p w14:paraId="3BABC56E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7C1CF0C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5B6C5E" w:rsidRPr="00FD4982" w14:paraId="072CC6C6" w14:textId="77777777" w:rsidTr="00B27E2A">
        <w:tc>
          <w:tcPr>
            <w:tcW w:w="3135" w:type="dxa"/>
          </w:tcPr>
          <w:p w14:paraId="46B47C02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tietoa suun yleisimmistä sairauksista ja sairauksien syntymekanismeista</w:t>
            </w:r>
          </w:p>
          <w:p w14:paraId="150624DB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tavallisimmat paikkaushoidon, poistohoidon, pulpanhoidon ja iensairauksien hoitomenetelmät sekä ymmärtää tiedon merkityksen työssään</w:t>
            </w:r>
          </w:p>
          <w:p w14:paraId="27C0AE0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varaa oikeat välineet ja materiaalit perushammashoidon toimenpiteisiin</w:t>
            </w:r>
          </w:p>
          <w:p w14:paraId="25E09BBB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pääosin perushammashoidon toimenpiteiden työjärjestyksen</w:t>
            </w:r>
          </w:p>
          <w:p w14:paraId="34C32B5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</w:t>
            </w:r>
          </w:p>
          <w:p w14:paraId="3E61F98D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asiakkaalle hoidon jälkeisiä ohjeita</w:t>
            </w:r>
          </w:p>
          <w:p w14:paraId="4FAF6D5D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on tietoinen hampaiden morfologiasta sekä pään anatomiasta ja fysiologiasta ja tiedostaa niiden merkityksen työssään</w:t>
            </w:r>
          </w:p>
          <w:p w14:paraId="18036C25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tavanomaisen hammaslääketieteellisen ammattisanaston</w:t>
            </w:r>
          </w:p>
          <w:p w14:paraId="77153364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1DE3A4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suun yleisimmät sairaudet ja niiden syntymekanismit ja hyödyntää tietoa työssään</w:t>
            </w:r>
          </w:p>
          <w:p w14:paraId="656D817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paikkaushoidon, poistohoidon, pulpanhoidon ja iensairauksien hoitomenetelmät ja pystyy perustelemaan tekemäänsä työtä tiedolla</w:t>
            </w:r>
          </w:p>
          <w:p w14:paraId="350BA960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varaa oikeat välineet ja materiaalit perushammashoidon toimenpiteisiin</w:t>
            </w:r>
          </w:p>
          <w:p w14:paraId="1B6D977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perushammashoidon toimenpiteiden työjärjestyksen myös muuttuvissa tilanteissa</w:t>
            </w:r>
          </w:p>
          <w:p w14:paraId="5657ECDE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toimenpiteissä sujuvasti ja ennakoiden</w:t>
            </w:r>
          </w:p>
          <w:p w14:paraId="0626F58A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 ja perustelee toimintaansa</w:t>
            </w:r>
          </w:p>
          <w:p w14:paraId="1FA6706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asiakkaalle hoidon jälkeisiä ohjeita</w:t>
            </w:r>
          </w:p>
          <w:p w14:paraId="4F32B48C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on tietoinen hampaiden morfologiasta sekä pään anatomiasta ja fysiologiasta ja perustelee tarvittaessa tiedon merkityksen työssään</w:t>
            </w:r>
          </w:p>
          <w:p w14:paraId="6745413D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hammaslääketieteellisen ammattisanaston</w:t>
            </w:r>
          </w:p>
          <w:p w14:paraId="03617B24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904B17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suun yleisimmät sairaudet ja niiden syntymekanismit ja hyödyntää tietoa työssään</w:t>
            </w:r>
          </w:p>
          <w:p w14:paraId="1E9D761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sujuvasti paikkaushoidon, poistohoidon, pulpanhoidon ja iensairauksien hoitomenetelmät ja pystyy perustelemaan tekemäänsä työtä laajasti tiedolla</w:t>
            </w:r>
          </w:p>
          <w:p w14:paraId="19C7334F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varaa oikeat välineet ja materiaalit perushammashoidon toimenpiteisiin ja perustelee valintojaan</w:t>
            </w:r>
          </w:p>
          <w:p w14:paraId="0A081BF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perushammashoidon toimenpiteiden työjärjestyksen ja muuttaa toimintaansa sujuvasti muuttuvissa tilanteissa</w:t>
            </w:r>
          </w:p>
          <w:p w14:paraId="7425AA65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toimenpiteissä sujuvasti, oikea-aikaisesti ja ennakoiden myös muuttuvissa tilanteissa</w:t>
            </w:r>
          </w:p>
          <w:p w14:paraId="6406D27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 ja perustelee toimintaansa laadullisilla tekijöillä</w:t>
            </w:r>
          </w:p>
          <w:p w14:paraId="74C4D6C0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asiakkaalle hoidon jälkeisiä ohjeita huomioiden asiakkaan yksilölliset tarpeet</w:t>
            </w:r>
          </w:p>
          <w:p w14:paraId="3E6F747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hampaiden morfologiasta sekä pään anatomiasta ja fysiologiasta ja hyödyntää tietoaan työssään sekä ja perustelee tekemäänsä työtä tiedolla</w:t>
            </w:r>
          </w:p>
          <w:p w14:paraId="4DBDD8A3" w14:textId="5BF89C9C" w:rsidR="005B6C5E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laajasti hammaslääketieteellisen ammattisanaston.</w:t>
            </w:r>
          </w:p>
        </w:tc>
      </w:tr>
      <w:tr w:rsidR="005B6C5E" w:rsidRPr="00FD4982" w14:paraId="60319222" w14:textId="77777777" w:rsidTr="00B27E2A">
        <w:tc>
          <w:tcPr>
            <w:tcW w:w="3135" w:type="dxa"/>
          </w:tcPr>
          <w:p w14:paraId="5BD26070" w14:textId="36DB9E82" w:rsidR="005B6C5E" w:rsidRPr="00970AF1" w:rsidRDefault="00970AF1" w:rsidP="00970AF1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970AF1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Erikoishammashoidossa työskenteleminen</w:t>
            </w:r>
          </w:p>
        </w:tc>
        <w:tc>
          <w:tcPr>
            <w:tcW w:w="3135" w:type="dxa"/>
          </w:tcPr>
          <w:p w14:paraId="30CA7F9B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38E2BC2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5B6C5E" w:rsidRPr="00FD4982" w14:paraId="5811120D" w14:textId="77777777" w:rsidTr="00B27E2A">
        <w:tc>
          <w:tcPr>
            <w:tcW w:w="3135" w:type="dxa"/>
          </w:tcPr>
          <w:p w14:paraId="18147AB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tavanomaisista kirurgisista, proteettisista, purentafysiologisista ja oikomishoidon hoitomenetelmistä sekä hoidon periaatteista</w:t>
            </w:r>
          </w:p>
          <w:p w14:paraId="64B38C2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kirurgian, protetiikan, purentafysiologian ja oikomishoidon toimenpiteet ja ymmärtää tiedon merkityksen työssään</w:t>
            </w:r>
          </w:p>
          <w:p w14:paraId="5714825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tietoa hampaiden morfologiasta sekä pään anatomiasta ja fysiologiasta ja purentafysiologiasta ja ymmärtää tiedon merkityksen erikoishoidoissa</w:t>
            </w:r>
          </w:p>
          <w:p w14:paraId="48D8489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varaa oikeat välineet ja materiaalit erikoishammashoidon toimenpiteisiin</w:t>
            </w:r>
          </w:p>
          <w:p w14:paraId="2C64FF8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pääosin erikoishammashoidon toimenpiteiden työjärjestyksen</w:t>
            </w:r>
          </w:p>
          <w:p w14:paraId="39AAB202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</w:t>
            </w:r>
          </w:p>
          <w:p w14:paraId="647BCEC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asiakkaalle omahoito-ohjeita</w:t>
            </w:r>
          </w:p>
          <w:p w14:paraId="1DA13168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A4D662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tavanomaisista kirurgisista, proteettisista, purentafysiologisista ja oikomishoidon hoitomenetelmistä sekä hoidon periaatteista ja pystyy perustelemaan työtään tiedolla</w:t>
            </w:r>
          </w:p>
          <w:p w14:paraId="665498E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kirurgian, protetiikan, purentafysiologian sekä oikomishoidon toimenpiteet ja perustelee tekemäänsä työtä tiedolla</w:t>
            </w:r>
          </w:p>
          <w:p w14:paraId="567A61E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tietoa hampaiden morfologiasta sekä pään anatomiasta ja fysiologiasta ja purentafysiologiasta sekä pystyy perustelemaan työtään tiedolla</w:t>
            </w:r>
          </w:p>
          <w:p w14:paraId="300ADD85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varaa oikeat välineet ja materiaalit erikoishammashoidon toimenpiteisiin</w:t>
            </w:r>
          </w:p>
          <w:p w14:paraId="2BE101CC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erikoishammashoidon toimenpiteiden työjärjestyksen</w:t>
            </w:r>
          </w:p>
          <w:p w14:paraId="720EB7B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 ja perustelee toimintaansa</w:t>
            </w:r>
          </w:p>
          <w:p w14:paraId="39AAC1B2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asiakkaalle omahoito-ohjeita ja ohjaa asiakasta omahoidossa</w:t>
            </w:r>
          </w:p>
          <w:p w14:paraId="4BF1337B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23AD05C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tavanomaisista kirurgisista, proteettisista, purentafysiologisista ja oikomishoidon hoitomenetelmistä sekä hoidon periaatteista ja käyttää tietoa työssään</w:t>
            </w:r>
          </w:p>
          <w:p w14:paraId="5558461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kirurgian, protetiikan, purentafysiologian sekä oikomishoidon toimenpiteet ja perustelee tekemäänsä työtä tiedolla</w:t>
            </w:r>
          </w:p>
          <w:p w14:paraId="3684E2B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tietoa hampaiden morfologiasta sekä pään anatomiasta ja fysiologiasta ja purentafysiologiasta sekä pystyy perustelemaan työtään tiedolla</w:t>
            </w:r>
          </w:p>
          <w:p w14:paraId="22F9D5C7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varaa oikeat välineet ja materiaalit erikoishammashoidon toimenpiteisiin ja perustelee valintojaan</w:t>
            </w:r>
          </w:p>
          <w:p w14:paraId="658B0A95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erikoishammashoidon toimenpiteiden työjärjestyksen</w:t>
            </w:r>
          </w:p>
          <w:p w14:paraId="2221E76C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ennakoiden ja oikea-aikaisesti</w:t>
            </w:r>
          </w:p>
          <w:p w14:paraId="09B7E64A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kustannustietoisesti ja perustelee toimintaansa sekä esittää perusteltuja vaihtoehtoisia toimintatapoja</w:t>
            </w:r>
          </w:p>
          <w:p w14:paraId="7F50C135" w14:textId="700DB867" w:rsidR="005B6C5E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asiakkaalle omahoito-ohjeita ja ohjaa asiakasta omahoidossa huomioiden asiakkaan yksilölliset tarpeet.</w:t>
            </w:r>
          </w:p>
        </w:tc>
      </w:tr>
      <w:tr w:rsidR="005B6C5E" w:rsidRPr="00FD4982" w14:paraId="25A6E122" w14:textId="77777777" w:rsidTr="00B27E2A">
        <w:tc>
          <w:tcPr>
            <w:tcW w:w="3135" w:type="dxa"/>
          </w:tcPr>
          <w:p w14:paraId="21EE6A0C" w14:textId="0F639B50" w:rsidR="005B6C5E" w:rsidRPr="00970AF1" w:rsidRDefault="00970AF1" w:rsidP="00970AF1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970AF1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Aseptinen työskentely</w:t>
            </w:r>
          </w:p>
        </w:tc>
        <w:tc>
          <w:tcPr>
            <w:tcW w:w="3135" w:type="dxa"/>
          </w:tcPr>
          <w:p w14:paraId="5267025C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4D25F82" w14:textId="77777777" w:rsidR="005B6C5E" w:rsidRPr="00A85CCE" w:rsidRDefault="005B6C5E" w:rsidP="00970AF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5B6C5E" w:rsidRPr="00FD4982" w14:paraId="2935E17F" w14:textId="77777777" w:rsidTr="00B27E2A">
        <w:tc>
          <w:tcPr>
            <w:tcW w:w="3135" w:type="dxa"/>
          </w:tcPr>
          <w:p w14:paraId="592140AB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työryhmän jäsenenä välinehuollossa ja noudattaa huoltoprosessia</w:t>
            </w:r>
          </w:p>
          <w:p w14:paraId="6BBABDA1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tiedostaa omavalvonnan merkityksen välinehuollossa ja nimeää muutamia laadunvalvonnan menetelmiä</w:t>
            </w:r>
          </w:p>
          <w:p w14:paraId="7609BDB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aseptista työskentelytapaa erilaisissa hoitotilanteissa</w:t>
            </w:r>
          </w:p>
          <w:p w14:paraId="6EBF71BD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suorittaa potilasvaihdon aseptista työtapaa noudattaen</w:t>
            </w:r>
          </w:p>
          <w:p w14:paraId="417B4749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työskennellessään infektioiden torjunnan tietoperustaa ja ajantasaisia hygieniakäytäntöjä sekä säädöksiä</w:t>
            </w:r>
          </w:p>
          <w:p w14:paraId="431F573A" w14:textId="77777777" w:rsidR="005B6C5E" w:rsidRPr="00A85CCE" w:rsidRDefault="005B6C5E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4DBD9D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välinehuollossa ja noudattaa huoltoprosessia</w:t>
            </w:r>
          </w:p>
          <w:p w14:paraId="5140EA0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ja perustelee omavalvonnan merkityksen välinehuollossa</w:t>
            </w:r>
          </w:p>
          <w:p w14:paraId="425E7E49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laadunvalvonnan menetelmiä</w:t>
            </w:r>
          </w:p>
          <w:p w14:paraId="3E1F806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aseptista työskentelytapaa erilaisissa hoitotilanteissa</w:t>
            </w:r>
          </w:p>
          <w:p w14:paraId="598DA6A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suorittaa potilasvaihdon aseptista työtapaa noudattaen</w:t>
            </w:r>
          </w:p>
          <w:p w14:paraId="2A3EB666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perustelee työskentelyään infektioiden torjunnan tietoperustalla ja ajantasaisilla hygieniakäytännöillä sekä säädöksillä</w:t>
            </w:r>
          </w:p>
          <w:p w14:paraId="2462186D" w14:textId="77777777" w:rsidR="005B6C5E" w:rsidRPr="00A85CCE" w:rsidRDefault="005B6C5E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536D0F3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työskentelee itsenäisesti välinehuollossa ja noudattaa huoltoprosessia</w:t>
            </w:r>
          </w:p>
          <w:p w14:paraId="22FA9DF2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ja perustelee monipuolisesti omavalvonnan merkityksen välinehuollossa</w:t>
            </w:r>
          </w:p>
          <w:p w14:paraId="038A1214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käyttää laadunvalvonnan menetelmiä ja tekee perusteltuja kehittämisehdotuksia</w:t>
            </w:r>
          </w:p>
          <w:p w14:paraId="62E42F7A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aseptista työskentelytapaa erilaisissa hoitotilanteissa halliten myös muuttuvat tilanteet</w:t>
            </w:r>
          </w:p>
          <w:p w14:paraId="66FE4D95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suorittaa potilasvaihdon aseptista työtapaa noudattaen</w:t>
            </w:r>
          </w:p>
          <w:p w14:paraId="44F34D68" w14:textId="77777777" w:rsidR="00970AF1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perustelee työskentelyään infektioiden torjunnan tietoperustalla ja ajantasaisilla hygieniakäytännöillä sekä säädöksillä</w:t>
            </w:r>
          </w:p>
          <w:p w14:paraId="624FC498" w14:textId="321B3B87" w:rsidR="005B6C5E" w:rsidRPr="00970AF1" w:rsidRDefault="00970AF1" w:rsidP="00970AF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970AF1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tuo esille perusteltuja, vaihtoehtoisia toimintatapoja.</w:t>
            </w:r>
          </w:p>
        </w:tc>
      </w:tr>
    </w:tbl>
    <w:p w14:paraId="0E15B6DF" w14:textId="77777777" w:rsidR="007D0974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72154DDE" w14:textId="77777777" w:rsidR="007D0974" w:rsidRPr="00FD4982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164B13E6" w14:textId="02412CEB" w:rsidR="00245404" w:rsidRPr="00B17614" w:rsidRDefault="00F8006D" w:rsidP="00B17614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fi-FI"/>
        </w:rPr>
      </w:pPr>
      <w:r w:rsidRPr="009542CE">
        <w:rPr>
          <w:rFonts w:ascii="Times New Roman" w:hAnsi="Times New Roman" w:cs="Times New Roman"/>
          <w:b/>
          <w:sz w:val="28"/>
          <w:szCs w:val="28"/>
        </w:rPr>
        <w:t>7.</w:t>
      </w:r>
      <w:r w:rsidR="00B17614" w:rsidRPr="00B17614">
        <w:rPr>
          <w:rFonts w:ascii="Times New Roman" w:hAnsi="Times New Roman" w:cs="Times New Roman"/>
          <w:sz w:val="28"/>
          <w:szCs w:val="28"/>
        </w:rPr>
        <w:t xml:space="preserve"> Opiskelija </w:t>
      </w:r>
      <w:r w:rsidR="00193812" w:rsidRPr="00193812">
        <w:rPr>
          <w:rFonts w:ascii="Times New Roman" w:hAnsi="Times New Roman" w:cs="Times New Roman"/>
          <w:sz w:val="28"/>
          <w:szCs w:val="28"/>
        </w:rPr>
        <w:t>ohjaa palveluiden käytössä.</w:t>
      </w:r>
    </w:p>
    <w:p w14:paraId="3DA9583E" w14:textId="77777777" w:rsidR="00387F71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fi-FI"/>
        </w:rPr>
      </w:pPr>
    </w:p>
    <w:p w14:paraId="5B7F59A9" w14:textId="77777777" w:rsidR="00F07FF9" w:rsidRPr="00FD4982" w:rsidRDefault="00F07FF9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1"/>
      </w:tblGrid>
      <w:tr w:rsidR="007D0974" w:rsidRPr="00FD4982" w14:paraId="16283E81" w14:textId="77777777" w:rsidTr="00193812">
        <w:tc>
          <w:tcPr>
            <w:tcW w:w="3201" w:type="dxa"/>
          </w:tcPr>
          <w:p w14:paraId="589CC556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4B4A90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10783362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201" w:type="dxa"/>
          </w:tcPr>
          <w:p w14:paraId="6E57EB80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F2707B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18D1F694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01" w:type="dxa"/>
          </w:tcPr>
          <w:p w14:paraId="49ED41B7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EDAEE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2521A0F3" w14:textId="77777777"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14:paraId="1C2E6CC9" w14:textId="77777777" w:rsidTr="00193812">
        <w:tc>
          <w:tcPr>
            <w:tcW w:w="3201" w:type="dxa"/>
          </w:tcPr>
          <w:p w14:paraId="17C3A952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8435A66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5AEFC9F4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C2379BF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</w:tcPr>
          <w:p w14:paraId="380261A3" w14:textId="77777777"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E688E78" w14:textId="77777777"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006D" w:rsidRPr="00FD4982" w14:paraId="6296F7B1" w14:textId="77777777" w:rsidTr="00193812">
        <w:tc>
          <w:tcPr>
            <w:tcW w:w="3201" w:type="dxa"/>
          </w:tcPr>
          <w:p w14:paraId="67E5CFD5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palvelujärjestelmän vastuualueensa mukaisesti</w:t>
            </w:r>
          </w:p>
          <w:p w14:paraId="76630D0C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asiakkaan hoito- ja palveluketjun ja hyödyntää tietoa työssään</w:t>
            </w:r>
          </w:p>
          <w:p w14:paraId="50F86A10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ja hänen lähiverkostoaan palveluihin</w:t>
            </w:r>
          </w:p>
          <w:p w14:paraId="6509C672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vastuullisena tiimin jäsenenä työnjaon mukaisesti</w:t>
            </w:r>
          </w:p>
          <w:p w14:paraId="430EED10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yhteistyössä muiden kanssa hoidon tarpeen kiireellisyyttä ja ohjaa asiakasta suun terveydenhuollon palveluihin</w:t>
            </w:r>
          </w:p>
          <w:p w14:paraId="2EA95D00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sosiaali- ja terveydenhuollon palvelu- ja maksujärjestelmää sekä käyttää tietojaan tiimin jäsenenä asiakasohjaustilanteissa</w:t>
            </w:r>
          </w:p>
          <w:p w14:paraId="326188D7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osana tiimiä ohjatessaan asiakasta sähköisten palvelujen käytössä</w:t>
            </w:r>
          </w:p>
          <w:p w14:paraId="499ECF6D" w14:textId="30946A29" w:rsidR="00F8006D" w:rsidRPr="00A85CCE" w:rsidRDefault="00F8006D" w:rsidP="001938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201" w:type="dxa"/>
          </w:tcPr>
          <w:p w14:paraId="59FE7066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palvelujärjestelmän vastuualueensa mukaisesti ja päivittää palvelujärjestelmään liittyvää osaamistaan</w:t>
            </w:r>
          </w:p>
          <w:p w14:paraId="112AD0E0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asiakkaan hoito- ja palveluketjun ja hyödyntää tietoa työssään</w:t>
            </w:r>
          </w:p>
          <w:p w14:paraId="329BD05B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ja hänen lähiverkostoaan palveluihin sekä esittää vaihtoehtoja</w:t>
            </w:r>
          </w:p>
          <w:p w14:paraId="1E9508A1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vastuullisena tiimin jäsenenä työnjaon mukaisesti</w:t>
            </w:r>
          </w:p>
          <w:p w14:paraId="5678CC99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hoidon tarpeen kiireellisyyttä ja ohjaa asiakasta suun terveydenhuollon palveluihin tiimin jäsenenä</w:t>
            </w:r>
          </w:p>
          <w:p w14:paraId="734DE7B0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sosiaali- ja terveydenhuollon palvelu- ja maksujärjestelmää sekä käyttää tietojaan asiakasohjaustilanteissa</w:t>
            </w:r>
          </w:p>
          <w:p w14:paraId="0EBE508A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sähköisten palvelujen käytössä</w:t>
            </w:r>
          </w:p>
          <w:p w14:paraId="6C887671" w14:textId="0CFFFB54" w:rsidR="00F8006D" w:rsidRPr="00A85CCE" w:rsidRDefault="00F8006D" w:rsidP="001938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201" w:type="dxa"/>
          </w:tcPr>
          <w:p w14:paraId="46EF4B7E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palvelujärjestelmän vastuualueensa mukaisesti ja päivittää palvelujärjestelmään liittyvää osaamistaan</w:t>
            </w:r>
          </w:p>
          <w:p w14:paraId="652FEA47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asiakkaan hoito- ja palveluketjun ja hyödyntää tietoa työssään</w:t>
            </w:r>
          </w:p>
          <w:p w14:paraId="7A3B86E6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ohjaa asiakasta ja hänen lähiverkostoaan palveluiden käytössä sekä esittää vaihtoehtoja asiakkaalle tarkoituksenmukaisella tavalla</w:t>
            </w:r>
          </w:p>
          <w:p w14:paraId="58B30EFA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vastuullisena tiimin jäsenenä työnjaon mukaisesti ja esittää perusteltuja kehittämisehdotuksia</w:t>
            </w:r>
          </w:p>
          <w:p w14:paraId="68527C89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hoidon tarpeen kiireellisyyttä ja ohjaa asiakasta suun terveydenhuollon palveluihin itsenäisesti ja asiakkaalle erilaisia vaihtoehtoja esittäen</w:t>
            </w:r>
          </w:p>
          <w:p w14:paraId="3F808D4E" w14:textId="77777777" w:rsidR="00193812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sosiaali- ja terveydenhuollon palvelu- ja maksujärjestelmää sekä käyttää tietojaan yksilöllisesti asiakasohjaustilanteissa</w:t>
            </w:r>
          </w:p>
          <w:p w14:paraId="4A34B1D4" w14:textId="57CB56F3" w:rsidR="00F8006D" w:rsidRPr="00193812" w:rsidRDefault="00193812" w:rsidP="00E52289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itsenäisesti ohjatessaan asiakasta sähköisten palvelujen käytössä.</w:t>
            </w:r>
          </w:p>
        </w:tc>
      </w:tr>
    </w:tbl>
    <w:p w14:paraId="289EE536" w14:textId="77777777" w:rsidR="00E17972" w:rsidRPr="002416CF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5DBD9FF7" w14:textId="77777777" w:rsidR="002416CF" w:rsidRP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202708AC" w14:textId="0CA90D1B" w:rsidR="00245404" w:rsidRPr="00B17614" w:rsidRDefault="00B17614" w:rsidP="00B17614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9542C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A41" w:rsidRPr="00B17614">
        <w:rPr>
          <w:rFonts w:ascii="Times New Roman" w:hAnsi="Times New Roman" w:cs="Times New Roman"/>
          <w:sz w:val="28"/>
          <w:szCs w:val="28"/>
        </w:rPr>
        <w:t>Opiskelija</w:t>
      </w:r>
      <w:r w:rsidR="00193812" w:rsidRPr="00193812">
        <w:rPr>
          <w:rFonts w:ascii="Times New Roman" w:hAnsi="Times New Roman" w:cs="Times New Roman"/>
          <w:sz w:val="28"/>
          <w:szCs w:val="28"/>
        </w:rPr>
        <w:t xml:space="preserve"> ylläpitää ja edistää turvallisuutta, työkykyään ja -hyvinvointiaan.</w:t>
      </w:r>
    </w:p>
    <w:p w14:paraId="3089C5D0" w14:textId="77777777"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30768911" w14:textId="77777777" w:rsidR="0072095C" w:rsidRPr="002416CF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E17972" w:rsidRPr="002416CF" w14:paraId="6849E0F7" w14:textId="77777777" w:rsidTr="00B27E2A">
        <w:tc>
          <w:tcPr>
            <w:tcW w:w="3135" w:type="dxa"/>
          </w:tcPr>
          <w:p w14:paraId="12A21506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0D556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6D924288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1F0F4DD3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29593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32506A59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520CAA3A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EB615D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43031503" w14:textId="77777777"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2416CF" w14:paraId="7EE4A364" w14:textId="77777777" w:rsidTr="00B27E2A">
        <w:tc>
          <w:tcPr>
            <w:tcW w:w="3135" w:type="dxa"/>
          </w:tcPr>
          <w:p w14:paraId="718583A7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2A189E2C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0D78C53F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6D33AB65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24333A8" w14:textId="77777777"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7219883" w14:textId="77777777"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972" w:rsidRPr="002416CF" w14:paraId="5EBF4CEF" w14:textId="77777777" w:rsidTr="00B27E2A">
        <w:tc>
          <w:tcPr>
            <w:tcW w:w="3135" w:type="dxa"/>
          </w:tcPr>
          <w:p w14:paraId="26131FA4" w14:textId="1E1EF150" w:rsidR="00E17972" w:rsidRPr="00193812" w:rsidRDefault="00193812" w:rsidP="00193812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193812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Työhyvinvoinnin ja työturvallisuuden huomioonottaminen</w:t>
            </w:r>
          </w:p>
        </w:tc>
        <w:tc>
          <w:tcPr>
            <w:tcW w:w="3135" w:type="dxa"/>
          </w:tcPr>
          <w:p w14:paraId="46B1A15B" w14:textId="2E706CBD" w:rsidR="00E17972" w:rsidRPr="002416CF" w:rsidRDefault="00E17972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822EBDD" w14:textId="2A0866C8" w:rsidR="00E17972" w:rsidRPr="002416CF" w:rsidRDefault="00E17972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812" w:rsidRPr="002416CF" w14:paraId="6810FD6C" w14:textId="77777777" w:rsidTr="00B27E2A">
        <w:tc>
          <w:tcPr>
            <w:tcW w:w="3135" w:type="dxa"/>
          </w:tcPr>
          <w:p w14:paraId="4537F0C3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työhyvinvointi- sekä työturvallisuusohjeita ja -määräyksiä ja tuntee työpaikan turvallisuussuunnitelman</w:t>
            </w:r>
          </w:p>
          <w:p w14:paraId="0E1C374B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vaaratilanteiden ilmoittamisen käytännöt ja toimii osana työryhmää tilanteen edellyttämällä tavalla</w:t>
            </w:r>
          </w:p>
          <w:p w14:paraId="6B81F28A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pistotapaturman toimintaohjeet ja toimii ohjeiden mukaan</w:t>
            </w:r>
          </w:p>
          <w:p w14:paraId="73427E1B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alansa kuormitus- ja riskitekijöitä ja muuttaa toimintaansa saamansa palautteen perusteella</w:t>
            </w:r>
          </w:p>
          <w:p w14:paraId="58ECDA40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työkykyään ja työssä jaksamistaan</w:t>
            </w:r>
          </w:p>
          <w:p w14:paraId="5846FAF6" w14:textId="461FE43B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terveysliikuntaa sekä ennaltaehkäisee työtapaturmia ja vammoja</w:t>
            </w:r>
          </w:p>
        </w:tc>
        <w:tc>
          <w:tcPr>
            <w:tcW w:w="3135" w:type="dxa"/>
          </w:tcPr>
          <w:p w14:paraId="2BA64C1C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työhyvinvointi- ja työturvallisuusohjeita ja -määräyksiä ja torjuu työn aiheuttamia haittoja</w:t>
            </w:r>
          </w:p>
          <w:p w14:paraId="25C28EB0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työpaikan turvallisuussuunnitelman</w:t>
            </w:r>
          </w:p>
          <w:p w14:paraId="33E8B87A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vaaratilanteiden ilmoittamisen käytännöt ja toimii ohjeiden edellyttämällä tavalla</w:t>
            </w:r>
          </w:p>
          <w:p w14:paraId="01F9DF30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pistotapaturman toimintaohjeet ja toimii ohjeiden mukaan</w:t>
            </w:r>
          </w:p>
          <w:p w14:paraId="69F3F71F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työskennellessään tuki- ja liikuntaelimistöön kohdistuvat kuormitus- ja riskitekijät ja muuttaa toimintaansa kuormittumisen ja riskien vähentämiseksi</w:t>
            </w:r>
          </w:p>
          <w:p w14:paraId="4F5C536E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työkykyään ja työssä jaksamistaan</w:t>
            </w:r>
          </w:p>
          <w:p w14:paraId="23F97469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ja edistää osaltaan hyvää työilmapiiriä</w:t>
            </w:r>
          </w:p>
          <w:p w14:paraId="36168B4E" w14:textId="2F423E9D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terveysliikuntaa sekä ennaltaehkäisee työtapaturmia ja vammoja</w:t>
            </w:r>
          </w:p>
        </w:tc>
        <w:tc>
          <w:tcPr>
            <w:tcW w:w="3135" w:type="dxa"/>
          </w:tcPr>
          <w:p w14:paraId="6BACCABE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noudattaa työhyvinvointi- ja työturvallisuusohjeita ja -määräyksiä ennaltaehkäisten työn aiheuttamia kuormitus- ja riskitekijöitä</w:t>
            </w:r>
          </w:p>
          <w:p w14:paraId="5EEACE7D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työpaikan turvallisuussuunnitelman</w:t>
            </w:r>
          </w:p>
          <w:p w14:paraId="710067CD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tuntee vaaratilanteiden ilmoittamisen käytännöt ja toimii ohjeiden edellyttämällä tavalla</w:t>
            </w:r>
          </w:p>
          <w:p w14:paraId="379B0DDF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pistotapaturman toimintaohjeet ja toimii ohjeiden mukaan</w:t>
            </w:r>
          </w:p>
          <w:p w14:paraId="526FFB27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omaa toimintaansa sekä muuttaa sitä kuormittumisen ja riskien vähentämiseksi löytäen perusteltuja, vaihtoehtoisia toimintatapoja</w:t>
            </w:r>
          </w:p>
          <w:p w14:paraId="2D02EA86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työkykyään ja työssä jaksamistaan</w:t>
            </w:r>
          </w:p>
          <w:p w14:paraId="63EBEAF9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ja edistää hyvää työilmapiiriä ja yhdessä toimimista</w:t>
            </w:r>
          </w:p>
          <w:p w14:paraId="19EB044F" w14:textId="4195760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terveysliikuntaa sekä ennaltaehkäisee työtapaturmia ja vammoja.</w:t>
            </w:r>
          </w:p>
        </w:tc>
      </w:tr>
      <w:tr w:rsidR="00193812" w:rsidRPr="002416CF" w14:paraId="3E52629E" w14:textId="77777777" w:rsidTr="00B27E2A">
        <w:tc>
          <w:tcPr>
            <w:tcW w:w="3135" w:type="dxa"/>
          </w:tcPr>
          <w:p w14:paraId="6ED7174F" w14:textId="0B2B3BC7" w:rsidR="00193812" w:rsidRPr="00193812" w:rsidRDefault="00193812" w:rsidP="00193812">
            <w:pPr>
              <w:pStyle w:val="Otsikko4"/>
              <w:shd w:val="clear" w:color="auto" w:fill="FFFFFF"/>
              <w:spacing w:before="300" w:after="150"/>
              <w:outlineLvl w:val="3"/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</w:pPr>
            <w:r w:rsidRPr="00193812">
              <w:rPr>
                <w:rFonts w:ascii="Times New Roman" w:hAnsi="Times New Roman" w:cs="Times New Roman"/>
                <w:b/>
                <w:i w:val="0"/>
                <w:color w:val="1F1F1F"/>
                <w:sz w:val="24"/>
                <w:szCs w:val="24"/>
              </w:rPr>
              <w:t>Asiakasturvallisuuden huomioon ottaminen</w:t>
            </w:r>
          </w:p>
        </w:tc>
        <w:tc>
          <w:tcPr>
            <w:tcW w:w="3135" w:type="dxa"/>
          </w:tcPr>
          <w:p w14:paraId="4CA6344C" w14:textId="77777777" w:rsidR="00193812" w:rsidRPr="002416CF" w:rsidRDefault="00193812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F313887" w14:textId="77777777" w:rsidR="00193812" w:rsidRPr="002416CF" w:rsidRDefault="00193812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812" w:rsidRPr="002416CF" w14:paraId="5DE94F7A" w14:textId="77777777" w:rsidTr="00B27E2A">
        <w:tc>
          <w:tcPr>
            <w:tcW w:w="3135" w:type="dxa"/>
          </w:tcPr>
          <w:p w14:paraId="277B3564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ammatillisesti tiimin jäsenenä haasteellisesti käyttäytyvän asiakkaan kohtaamisessa</w:t>
            </w:r>
          </w:p>
          <w:p w14:paraId="3CBC125F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työpaikan turvallisuuskäytäntöjen mukaisesti yhteistyössä tiimin kanssa</w:t>
            </w:r>
          </w:p>
          <w:p w14:paraId="1619A693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potilasasiakirjojen käsittelyyn liittyvän tietoturvan ja salassapidon</w:t>
            </w:r>
          </w:p>
          <w:p w14:paraId="711803A1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huomioi työssään tartuntatautien torjuntatyön säädökset ja toimii työssään tiimin kanssa yhteistyössä siten, ettei aiheuta tartuntoja</w:t>
            </w:r>
          </w:p>
          <w:p w14:paraId="41503A77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pitää huolta asiakasturvallisuudesta</w:t>
            </w:r>
          </w:p>
          <w:p w14:paraId="3DDFAE30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tavanomaiset suunhoidon ensiaputilanteet ja antaa ensiapua niihin liittyen</w:t>
            </w:r>
          </w:p>
          <w:p w14:paraId="5C9ADFA7" w14:textId="77777777" w:rsidR="00193812" w:rsidRPr="002416CF" w:rsidRDefault="00193812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FADC385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kohtaa haasteellisesti käyttäytyvän asiakkaan ammatillisesti</w:t>
            </w:r>
          </w:p>
          <w:p w14:paraId="38328023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työpaikan turvallisuuskäytäntöjen mukaisesti</w:t>
            </w:r>
          </w:p>
          <w:p w14:paraId="046A88BF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potilasasiakirjojen käsittelyyn liittyvän tietoturvan ja toimii salassapito-ohjeiden mukaan</w:t>
            </w:r>
          </w:p>
          <w:p w14:paraId="060CCC8D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ja huomioi työssään tartuntatautien torjuntatyön säädökset ja estää toiminnallaan tartuntojen leviämisen</w:t>
            </w:r>
          </w:p>
          <w:p w14:paraId="340FE370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pitää huolta asiakasturvallisuudesta ja perustelee toimintaansa</w:t>
            </w:r>
          </w:p>
          <w:p w14:paraId="60950B97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tavanomaiset suunhoidon ensiaputilanteet ja antaa ensiapua niihin liittyen</w:t>
            </w:r>
          </w:p>
          <w:p w14:paraId="3C82EC0D" w14:textId="77777777" w:rsidR="00193812" w:rsidRPr="002416CF" w:rsidRDefault="00193812" w:rsidP="0019381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C602871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kohtaa haasteellisesti käyttäytyvän asiakkaan ammatillisesti ja toimii työpaikan ohjeiden mukaisesti</w:t>
            </w:r>
          </w:p>
          <w:p w14:paraId="2FFC32D8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toimii työpaikan turvallisuuskäytäntöjen mukaisesti perustellen toimintaansa</w:t>
            </w:r>
          </w:p>
          <w:p w14:paraId="7937605B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hallitsee potilasasiakirjojen käsittelyyn liittyvän tietoturvan ja salassapidon ja toimii niiden mukaisesti</w:t>
            </w:r>
          </w:p>
          <w:p w14:paraId="5C7885BB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tietää ja huomioi työssään tartuntatautien torjuntatyön säädökset ja estää toiminnallaan tartuntojen leviämisen</w:t>
            </w:r>
          </w:p>
          <w:p w14:paraId="16AF4EBF" w14:textId="77777777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pitää huolta asiakasturvallisuudesta ja perustelee toimintaansa tuoden esille kehittämisehdotuksia</w:t>
            </w:r>
          </w:p>
          <w:p w14:paraId="05A67529" w14:textId="11103386" w:rsidR="00193812" w:rsidRPr="00193812" w:rsidRDefault="00193812" w:rsidP="00E522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193812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tavanomaiset suunhoidon ensiaputilanteet ja antaa ensiapua niihin liittyen.</w:t>
            </w:r>
          </w:p>
        </w:tc>
      </w:tr>
    </w:tbl>
    <w:p w14:paraId="4B348806" w14:textId="77777777" w:rsidR="002416CF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786B1F57" w14:textId="77777777" w:rsidR="002416CF" w:rsidRPr="00DD3EAC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14:paraId="409E4DB5" w14:textId="532D55A4" w:rsidR="002416CF" w:rsidRPr="008251CB" w:rsidRDefault="00F66403" w:rsidP="00F66403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9542CE">
        <w:rPr>
          <w:rFonts w:ascii="Times New Roman" w:hAnsi="Times New Roman" w:cs="Times New Roman"/>
          <w:b/>
          <w:sz w:val="28"/>
          <w:szCs w:val="28"/>
        </w:rPr>
        <w:t>9.</w:t>
      </w:r>
      <w:r w:rsidR="00193812">
        <w:rPr>
          <w:rFonts w:ascii="Times New Roman" w:hAnsi="Times New Roman" w:cs="Times New Roman"/>
          <w:sz w:val="28"/>
          <w:szCs w:val="28"/>
        </w:rPr>
        <w:t xml:space="preserve"> </w:t>
      </w:r>
      <w:r w:rsidR="00DD3EAC" w:rsidRPr="008251CB">
        <w:rPr>
          <w:rFonts w:ascii="Times New Roman" w:hAnsi="Times New Roman" w:cs="Times New Roman"/>
          <w:sz w:val="28"/>
          <w:szCs w:val="28"/>
        </w:rPr>
        <w:t>Opiskelija</w:t>
      </w:r>
      <w:r w:rsidR="00E520D6" w:rsidRPr="00E520D6">
        <w:rPr>
          <w:rFonts w:ascii="Times New Roman" w:hAnsi="Times New Roman" w:cs="Times New Roman"/>
          <w:sz w:val="28"/>
          <w:szCs w:val="28"/>
        </w:rPr>
        <w:t xml:space="preserve"> arvioi ja kehittää toimintaansa.</w:t>
      </w:r>
    </w:p>
    <w:p w14:paraId="381B6226" w14:textId="77777777" w:rsidR="00E17972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14:paraId="4BA8B11C" w14:textId="77777777" w:rsidR="00DF05AF" w:rsidRPr="00FD4982" w:rsidRDefault="00DF05A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21"/>
        <w:gridCol w:w="3135"/>
        <w:gridCol w:w="3135"/>
      </w:tblGrid>
      <w:tr w:rsidR="00E17972" w:rsidRPr="00FD4982" w14:paraId="6EA375FA" w14:textId="77777777" w:rsidTr="00E17972">
        <w:tc>
          <w:tcPr>
            <w:tcW w:w="3121" w:type="dxa"/>
          </w:tcPr>
          <w:p w14:paraId="682DFC3E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2C591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14:paraId="01D22CD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770FBDF3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6FECE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14:paraId="6B99E20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14:paraId="0981F5ED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C43979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14:paraId="57DDAF85" w14:textId="77777777"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FD4982" w14:paraId="72823433" w14:textId="77777777" w:rsidTr="00E17972">
        <w:tc>
          <w:tcPr>
            <w:tcW w:w="3121" w:type="dxa"/>
          </w:tcPr>
          <w:p w14:paraId="4FB3BC23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3D456BF9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2B4C0075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1DBA498B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0EA42673" w14:textId="77777777"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14:paraId="4A63D228" w14:textId="77777777"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972" w:rsidRPr="00FD4982" w14:paraId="131B3849" w14:textId="77777777" w:rsidTr="00E17972">
        <w:tc>
          <w:tcPr>
            <w:tcW w:w="3121" w:type="dxa"/>
          </w:tcPr>
          <w:p w14:paraId="0C3F2536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ja kehittää ammatin edellyttämiä tietoja ja taitoja</w:t>
            </w:r>
          </w:p>
          <w:p w14:paraId="6D83526B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hyödyntää työssään ammatillista tietoa ja hakee sitä luotettavista lähteistä</w:t>
            </w:r>
          </w:p>
          <w:p w14:paraId="61FDCFDA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ottaa vastaan palautetta ja muuttaa toimintaansa annettujen ohjeiden mukaisesti</w:t>
            </w:r>
          </w:p>
          <w:p w14:paraId="611BB722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vahvuuksiaan ja kehittämistarpeitaan</w:t>
            </w:r>
          </w:p>
          <w:p w14:paraId="7F4D847D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työhönsä liittyviä valintoja ja päätöksiä ja hakee ongelmatilanteissa ohjausta oma-aloitteisesti</w:t>
            </w:r>
          </w:p>
          <w:p w14:paraId="56B91E71" w14:textId="6C94F6F0" w:rsidR="00E17972" w:rsidRPr="00E17972" w:rsidRDefault="00E17972" w:rsidP="00E520D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C158F62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ja kehittää ammatin edellyttämiä tietoja ja taitoja</w:t>
            </w:r>
          </w:p>
          <w:p w14:paraId="222A65E4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perustelee työhönsä liittyviä ratkaisuja ammatillisella tiedolla ja hakee sitä luotettavista lähteistä</w:t>
            </w:r>
          </w:p>
          <w:p w14:paraId="4F9393A6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ja ottaa vastaan palautetta ja hyödyntää saamaansa palautetta muuttaakseen tarvittaessa toimintaansa</w:t>
            </w:r>
          </w:p>
          <w:p w14:paraId="6B942D81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arvioi ja tunnistaa vahvuuksiaan ja kehittämistarpeitaan sekä hakee ohjausta tarvittaessa</w:t>
            </w:r>
          </w:p>
          <w:p w14:paraId="2EA2A4C7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itsenäisesti työhönsä liittyviä valintoja ja päätöksiä sekä ratkaisee ongelmia</w:t>
            </w:r>
          </w:p>
          <w:p w14:paraId="16D1AFB8" w14:textId="7F4DF3F5" w:rsidR="00E17972" w:rsidRPr="00E17972" w:rsidRDefault="00E17972" w:rsidP="00E520D6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FBE84E4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ylläpitää ja kehittää aktiivisesti ammatin edellyttämiä tietoja ja taitoja</w:t>
            </w:r>
          </w:p>
          <w:p w14:paraId="5AFD1178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perustelee työhönsä liittyviä ratkaisuja monipuolisesti ammatillisella tiedolla ja hakee sitä luottavista lähteistä</w:t>
            </w:r>
          </w:p>
          <w:p w14:paraId="3993FEFD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antaa ja ottaa vastaan palautetta ja muuttaa tarvittaessa toimintaansa</w:t>
            </w:r>
          </w:p>
          <w:p w14:paraId="7DA9F3F1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esittää realistisia kehittämisehdotuksia</w:t>
            </w:r>
          </w:p>
          <w:p w14:paraId="7C00620D" w14:textId="77777777" w:rsidR="00E520D6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tunnistaa vahvuuksiaan, osaamistaan ja kehittämistarpeitaan sekä asettaa tavoitteita ammatilliselle kehittymiselleen</w:t>
            </w:r>
          </w:p>
          <w:p w14:paraId="3BB7BEB0" w14:textId="3D7D7655" w:rsidR="00E17972" w:rsidRPr="00E520D6" w:rsidRDefault="00E520D6" w:rsidP="00E522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Helvetica" w:eastAsia="Times New Roman" w:hAnsi="Helvetica"/>
                <w:color w:val="1F1F1F"/>
                <w:sz w:val="21"/>
                <w:szCs w:val="21"/>
              </w:rPr>
            </w:pPr>
            <w:r w:rsidRPr="00E520D6">
              <w:rPr>
                <w:rFonts w:ascii="Helvetica" w:eastAsia="Times New Roman" w:hAnsi="Helvetica"/>
                <w:color w:val="1F1F1F"/>
                <w:sz w:val="21"/>
                <w:szCs w:val="21"/>
              </w:rPr>
              <w:t>tekee itsenäisesti työhönsä liittyviä valintoja ja päätöksiä ja ratkaisee ongelmia.</w:t>
            </w:r>
          </w:p>
        </w:tc>
      </w:tr>
    </w:tbl>
    <w:p w14:paraId="731E78FA" w14:textId="77777777" w:rsidR="00DD3EAC" w:rsidRDefault="00DD3EAC" w:rsidP="002454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2E4B28B7" w14:textId="77777777" w:rsidR="00720457" w:rsidRDefault="00720457" w:rsidP="002454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1465CCE6" w14:textId="77777777" w:rsidR="00720457" w:rsidRPr="00DD3EAC" w:rsidRDefault="00720457" w:rsidP="0024540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14:paraId="4AFAEF7C" w14:textId="77777777" w:rsidR="00DD3EAC" w:rsidRDefault="00DD3EAC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4E5550C6" w14:textId="77777777" w:rsidR="00053CA4" w:rsidRDefault="00053CA4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207253EC" w14:textId="77777777" w:rsidR="00720457" w:rsidRDefault="00720457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3A088CB5" w14:textId="77777777" w:rsidR="00053CA4" w:rsidRDefault="00053CA4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14:paraId="0BBA5E2D" w14:textId="6373D68A" w:rsidR="00422EC8" w:rsidRPr="00245404" w:rsidRDefault="0086662A" w:rsidP="0024540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86662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22EC8" w14:paraId="1C3FC776" w14:textId="77777777" w:rsidTr="00422EC8">
        <w:tc>
          <w:tcPr>
            <w:tcW w:w="4813" w:type="dxa"/>
          </w:tcPr>
          <w:p w14:paraId="1B1897A5" w14:textId="770347D1" w:rsidR="00422EC8" w:rsidRDefault="00422EC8" w:rsidP="00422EC8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4814" w:type="dxa"/>
          </w:tcPr>
          <w:p w14:paraId="197E4593" w14:textId="01DA672B" w:rsidR="00422EC8" w:rsidRDefault="00422EC8" w:rsidP="00422EC8">
            <w:pPr>
              <w:pStyle w:val="Otsikko1"/>
              <w:outlineLvl w:val="0"/>
            </w:pPr>
            <w:r>
              <w:t>TYÖPAIKKAOHJAAJAN ARVIONTI PERUSTELUINEEN</w:t>
            </w:r>
          </w:p>
        </w:tc>
      </w:tr>
      <w:tr w:rsidR="00422EC8" w14:paraId="0E908309" w14:textId="77777777" w:rsidTr="00C87D98">
        <w:tc>
          <w:tcPr>
            <w:tcW w:w="9627" w:type="dxa"/>
            <w:gridSpan w:val="2"/>
          </w:tcPr>
          <w:p w14:paraId="354903B3" w14:textId="19A3818C" w:rsidR="004A5B29" w:rsidRPr="004A5B29" w:rsidRDefault="00E520D6" w:rsidP="004A5B29">
            <w:pPr>
              <w:pStyle w:val="Luettelokappale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520D6">
              <w:rPr>
                <w:rFonts w:ascii="Times New Roman" w:hAnsi="Times New Roman"/>
                <w:sz w:val="24"/>
                <w:szCs w:val="24"/>
              </w:rPr>
              <w:t>Opiskelija työskentelee sosiaali- ja terveysalan työn säädösten, toimintaperiaatteiden, arvojen ja eettisten periaatteiden mukaan.</w:t>
            </w:r>
          </w:p>
          <w:p w14:paraId="351555FC" w14:textId="02BEB912" w:rsidR="00422EC8" w:rsidRPr="009456E2" w:rsidRDefault="00422EC8" w:rsidP="00C27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2EC8" w14:paraId="1DD1781C" w14:textId="77777777" w:rsidTr="00422EC8">
        <w:tc>
          <w:tcPr>
            <w:tcW w:w="4813" w:type="dxa"/>
          </w:tcPr>
          <w:p w14:paraId="7DE93F9F" w14:textId="77777777" w:rsidR="00422EC8" w:rsidRDefault="00422EC8"/>
          <w:p w14:paraId="783AC250" w14:textId="77777777" w:rsidR="00422EC8" w:rsidRDefault="00422EC8"/>
          <w:p w14:paraId="7DE8EDB9" w14:textId="77777777" w:rsidR="00422EC8" w:rsidRDefault="00422EC8"/>
          <w:p w14:paraId="6BF4CAEA" w14:textId="77777777" w:rsidR="00422EC8" w:rsidRDefault="00422EC8"/>
          <w:p w14:paraId="1D99A878" w14:textId="77777777" w:rsidR="00422EC8" w:rsidRDefault="00422EC8"/>
          <w:p w14:paraId="2AE0C0BD" w14:textId="77777777" w:rsidR="00422EC8" w:rsidRDefault="00422EC8"/>
          <w:p w14:paraId="5D147865" w14:textId="77777777" w:rsidR="00422EC8" w:rsidRDefault="00422EC8"/>
          <w:p w14:paraId="291964D3" w14:textId="77777777" w:rsidR="00422EC8" w:rsidRDefault="00422EC8"/>
          <w:p w14:paraId="58FFA59E" w14:textId="77777777" w:rsidR="00422EC8" w:rsidRDefault="00422EC8"/>
        </w:tc>
        <w:tc>
          <w:tcPr>
            <w:tcW w:w="4814" w:type="dxa"/>
          </w:tcPr>
          <w:p w14:paraId="628184D3" w14:textId="77777777" w:rsidR="00422EC8" w:rsidRDefault="00422EC8"/>
        </w:tc>
      </w:tr>
      <w:tr w:rsidR="00422EC8" w14:paraId="5B15597D" w14:textId="77777777" w:rsidTr="00C87D98">
        <w:tc>
          <w:tcPr>
            <w:tcW w:w="9627" w:type="dxa"/>
            <w:gridSpan w:val="2"/>
          </w:tcPr>
          <w:p w14:paraId="5400ABF8" w14:textId="39C0A87A" w:rsidR="004A5B29" w:rsidRPr="004A5B29" w:rsidRDefault="004A5B29" w:rsidP="004A5B29">
            <w:pPr>
              <w:pStyle w:val="Luettelokappale"/>
              <w:ind w:left="18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Opiskelija</w:t>
            </w:r>
            <w:r w:rsidR="00E520D6" w:rsidRPr="00E520D6">
              <w:rPr>
                <w:rFonts w:ascii="Times New Roman" w:hAnsi="Times New Roman"/>
                <w:sz w:val="24"/>
                <w:szCs w:val="24"/>
              </w:rPr>
              <w:t xml:space="preserve"> suunnittelee työtään ja tekee yhteistyötä työtiimin ja verkoston kanssa.</w:t>
            </w:r>
          </w:p>
          <w:p w14:paraId="08FFDEDC" w14:textId="17735385" w:rsidR="00422EC8" w:rsidRPr="000C6197" w:rsidRDefault="00422EC8" w:rsidP="000C6197">
            <w:p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2EC8" w14:paraId="0873587F" w14:textId="77777777" w:rsidTr="00422EC8">
        <w:tc>
          <w:tcPr>
            <w:tcW w:w="4813" w:type="dxa"/>
          </w:tcPr>
          <w:p w14:paraId="013D6FED" w14:textId="77777777" w:rsidR="00422EC8" w:rsidRDefault="00422EC8"/>
          <w:p w14:paraId="2CFB8A20" w14:textId="77777777" w:rsidR="00422EC8" w:rsidRDefault="00422EC8"/>
          <w:p w14:paraId="4E3DC932" w14:textId="77777777" w:rsidR="00422EC8" w:rsidRDefault="00422EC8"/>
          <w:p w14:paraId="6955EFE6" w14:textId="77777777" w:rsidR="00422EC8" w:rsidRDefault="00422EC8"/>
          <w:p w14:paraId="20E1491C" w14:textId="77777777" w:rsidR="00422EC8" w:rsidRDefault="00422EC8"/>
          <w:p w14:paraId="7DBE88FD" w14:textId="77777777" w:rsidR="00422EC8" w:rsidRDefault="00422EC8"/>
          <w:p w14:paraId="39E54F09" w14:textId="77777777" w:rsidR="00422EC8" w:rsidRDefault="00422EC8"/>
          <w:p w14:paraId="335C5523" w14:textId="77777777" w:rsidR="00422EC8" w:rsidRDefault="00422EC8"/>
          <w:p w14:paraId="5D16F9C2" w14:textId="77777777" w:rsidR="00422EC8" w:rsidRDefault="00422EC8"/>
        </w:tc>
        <w:tc>
          <w:tcPr>
            <w:tcW w:w="4814" w:type="dxa"/>
          </w:tcPr>
          <w:p w14:paraId="55787027" w14:textId="77777777" w:rsidR="00422EC8" w:rsidRDefault="00422EC8"/>
        </w:tc>
      </w:tr>
      <w:tr w:rsidR="00422EC8" w14:paraId="61C9EBE3" w14:textId="77777777" w:rsidTr="00C87D98">
        <w:tc>
          <w:tcPr>
            <w:tcW w:w="9627" w:type="dxa"/>
            <w:gridSpan w:val="2"/>
          </w:tcPr>
          <w:p w14:paraId="47F81607" w14:textId="2D01C3A9" w:rsidR="004A5B29" w:rsidRPr="004A5B29" w:rsidRDefault="004A5B29" w:rsidP="004A5B29">
            <w:pPr>
              <w:pStyle w:val="Luettelokappale"/>
              <w:ind w:left="18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Opiskelija</w:t>
            </w:r>
            <w:r w:rsidR="00E5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289" w:rsidRPr="00E52289">
              <w:rPr>
                <w:rFonts w:ascii="Times New Roman" w:hAnsi="Times New Roman"/>
                <w:sz w:val="24"/>
                <w:szCs w:val="24"/>
              </w:rPr>
              <w:t>suunnittelee, toteuttaa ja arvioi asiakkaan hoitoa.</w:t>
            </w:r>
          </w:p>
          <w:p w14:paraId="1C577255" w14:textId="419B8EDA" w:rsidR="00422EC8" w:rsidRPr="000C6197" w:rsidRDefault="00422EC8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22EC8" w14:paraId="3277E6D3" w14:textId="77777777" w:rsidTr="00422EC8">
        <w:tc>
          <w:tcPr>
            <w:tcW w:w="4813" w:type="dxa"/>
          </w:tcPr>
          <w:p w14:paraId="48EEBBDA" w14:textId="77777777" w:rsidR="00422EC8" w:rsidRDefault="00422EC8"/>
          <w:p w14:paraId="07E0E125" w14:textId="77777777" w:rsidR="00422EC8" w:rsidRDefault="00422EC8"/>
          <w:p w14:paraId="39918FB8" w14:textId="77777777" w:rsidR="00422EC8" w:rsidRDefault="00422EC8"/>
          <w:p w14:paraId="2043581E" w14:textId="77777777" w:rsidR="00422EC8" w:rsidRDefault="00422EC8"/>
          <w:p w14:paraId="119A5F9A" w14:textId="77777777" w:rsidR="00422EC8" w:rsidRDefault="00422EC8"/>
          <w:p w14:paraId="74C6C2D5" w14:textId="77777777" w:rsidR="00422EC8" w:rsidRDefault="00422EC8"/>
          <w:p w14:paraId="52983B4F" w14:textId="77777777" w:rsidR="00422EC8" w:rsidRDefault="00422EC8"/>
          <w:p w14:paraId="09A97174" w14:textId="77777777" w:rsidR="00422EC8" w:rsidRDefault="00422EC8"/>
          <w:p w14:paraId="1A6B4879" w14:textId="77777777" w:rsidR="00422EC8" w:rsidRDefault="00422EC8"/>
        </w:tc>
        <w:tc>
          <w:tcPr>
            <w:tcW w:w="4814" w:type="dxa"/>
          </w:tcPr>
          <w:p w14:paraId="03460540" w14:textId="77777777" w:rsidR="00422EC8" w:rsidRDefault="00422EC8"/>
          <w:p w14:paraId="3EF14B5E" w14:textId="77777777" w:rsidR="00E52289" w:rsidRDefault="00E52289"/>
          <w:p w14:paraId="77489D17" w14:textId="77777777" w:rsidR="00E52289" w:rsidRDefault="00E52289"/>
          <w:p w14:paraId="455BEC7F" w14:textId="77777777" w:rsidR="00E52289" w:rsidRDefault="00E52289"/>
          <w:p w14:paraId="1672FE8F" w14:textId="77777777" w:rsidR="00E52289" w:rsidRDefault="00E52289"/>
          <w:p w14:paraId="0E4CDCE1" w14:textId="77777777" w:rsidR="00E52289" w:rsidRDefault="00E52289"/>
          <w:p w14:paraId="7A6DB819" w14:textId="77777777" w:rsidR="00E52289" w:rsidRDefault="00E52289"/>
          <w:p w14:paraId="567052A9" w14:textId="77777777" w:rsidR="00E52289" w:rsidRDefault="00E52289"/>
          <w:p w14:paraId="1D70528C" w14:textId="77777777" w:rsidR="00E52289" w:rsidRDefault="00E52289"/>
          <w:p w14:paraId="20C7F7BE" w14:textId="2E200519" w:rsidR="00E52289" w:rsidRDefault="00E52289"/>
        </w:tc>
      </w:tr>
      <w:tr w:rsidR="00422EC8" w14:paraId="3031EF47" w14:textId="77777777" w:rsidTr="00C87D98">
        <w:tc>
          <w:tcPr>
            <w:tcW w:w="9627" w:type="dxa"/>
            <w:gridSpan w:val="2"/>
          </w:tcPr>
          <w:p w14:paraId="15D047F2" w14:textId="30AD997F" w:rsidR="004A5B29" w:rsidRPr="004A5B29" w:rsidRDefault="004A5B29" w:rsidP="004A5B29">
            <w:pPr>
              <w:pStyle w:val="Luettelokappale"/>
              <w:ind w:left="18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A5B29">
              <w:rPr>
                <w:rFonts w:ascii="Times New Roman" w:hAnsi="Times New Roman"/>
                <w:sz w:val="24"/>
                <w:szCs w:val="24"/>
              </w:rPr>
              <w:t>Opiskelij</w:t>
            </w:r>
            <w:r w:rsidR="00E5228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E52289" w:rsidRPr="00E52289">
              <w:rPr>
                <w:rFonts w:ascii="Times New Roman" w:hAnsi="Times New Roman"/>
                <w:sz w:val="24"/>
                <w:szCs w:val="24"/>
              </w:rPr>
              <w:t>toimii vuorovaikutuksessa asiakkaan kanssa.</w:t>
            </w:r>
          </w:p>
          <w:p w14:paraId="53E9175B" w14:textId="1CA87CB7" w:rsidR="00422EC8" w:rsidRPr="000C6197" w:rsidRDefault="00422EC8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22EC8" w14:paraId="5990FAD4" w14:textId="77777777" w:rsidTr="00422EC8">
        <w:tc>
          <w:tcPr>
            <w:tcW w:w="4813" w:type="dxa"/>
          </w:tcPr>
          <w:p w14:paraId="44722371" w14:textId="77777777" w:rsidR="00422EC8" w:rsidRDefault="00422EC8"/>
          <w:p w14:paraId="69C677A5" w14:textId="77777777" w:rsidR="00422EC8" w:rsidRDefault="00422EC8"/>
          <w:p w14:paraId="5E602D8A" w14:textId="77777777" w:rsidR="00422EC8" w:rsidRDefault="00422EC8"/>
          <w:p w14:paraId="082D4C8F" w14:textId="77777777" w:rsidR="00422EC8" w:rsidRDefault="00422EC8"/>
          <w:p w14:paraId="4CDEC212" w14:textId="77777777" w:rsidR="00422EC8" w:rsidRDefault="00422EC8"/>
          <w:p w14:paraId="03E759C2" w14:textId="77777777" w:rsidR="00422EC8" w:rsidRDefault="00422EC8"/>
          <w:p w14:paraId="5D6B1D20" w14:textId="77777777" w:rsidR="00422EC8" w:rsidRDefault="00422EC8"/>
          <w:p w14:paraId="7149308F" w14:textId="77777777" w:rsidR="00422EC8" w:rsidRDefault="00422EC8"/>
          <w:p w14:paraId="1FED9D81" w14:textId="77777777" w:rsidR="00422EC8" w:rsidRDefault="00422EC8"/>
        </w:tc>
        <w:tc>
          <w:tcPr>
            <w:tcW w:w="4814" w:type="dxa"/>
          </w:tcPr>
          <w:p w14:paraId="1993883D" w14:textId="77777777" w:rsidR="00422EC8" w:rsidRDefault="00422EC8"/>
          <w:p w14:paraId="2CE7EC17" w14:textId="77777777" w:rsidR="00E52289" w:rsidRDefault="00E52289"/>
          <w:p w14:paraId="66972622" w14:textId="77777777" w:rsidR="00E52289" w:rsidRDefault="00E52289"/>
          <w:p w14:paraId="1ACF4BFD" w14:textId="77777777" w:rsidR="00E52289" w:rsidRDefault="00E52289"/>
          <w:p w14:paraId="0EC7B2CB" w14:textId="77777777" w:rsidR="00E52289" w:rsidRDefault="00E52289"/>
          <w:p w14:paraId="35D9750A" w14:textId="77777777" w:rsidR="00E52289" w:rsidRDefault="00E52289"/>
          <w:p w14:paraId="2ABB12E5" w14:textId="77777777" w:rsidR="00E52289" w:rsidRDefault="00E52289"/>
          <w:p w14:paraId="105C6100" w14:textId="77777777" w:rsidR="00E52289" w:rsidRDefault="00E52289"/>
          <w:p w14:paraId="3B1499C5" w14:textId="77777777" w:rsidR="00E52289" w:rsidRDefault="00E52289"/>
          <w:p w14:paraId="79C01921" w14:textId="4301E756" w:rsidR="00E52289" w:rsidRDefault="00E52289"/>
        </w:tc>
      </w:tr>
      <w:tr w:rsidR="00C27F84" w14:paraId="6A5436AE" w14:textId="77777777" w:rsidTr="00B27E2A">
        <w:tc>
          <w:tcPr>
            <w:tcW w:w="9627" w:type="dxa"/>
            <w:gridSpan w:val="2"/>
          </w:tcPr>
          <w:p w14:paraId="3B7A9FE0" w14:textId="74A72931" w:rsidR="00C27F84" w:rsidRPr="004A5B29" w:rsidRDefault="00E52289" w:rsidP="00C27F84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A5B29" w:rsidRPr="004A5B29">
              <w:rPr>
                <w:rFonts w:ascii="Times New Roman" w:hAnsi="Times New Roman"/>
                <w:sz w:val="24"/>
                <w:szCs w:val="24"/>
              </w:rPr>
              <w:t>Opiskelija</w:t>
            </w:r>
            <w:r w:rsidRPr="00E52289">
              <w:rPr>
                <w:rFonts w:ascii="Times New Roman" w:hAnsi="Times New Roman"/>
                <w:sz w:val="24"/>
                <w:szCs w:val="24"/>
              </w:rPr>
              <w:t xml:space="preserve"> käyttää alan työvälineitä ja materiaaleja suun hoitotyössä.</w:t>
            </w:r>
          </w:p>
        </w:tc>
      </w:tr>
      <w:tr w:rsidR="00C27F84" w14:paraId="09261721" w14:textId="77777777" w:rsidTr="00B27E2A">
        <w:tc>
          <w:tcPr>
            <w:tcW w:w="4813" w:type="dxa"/>
          </w:tcPr>
          <w:p w14:paraId="3BC2970A" w14:textId="77777777" w:rsidR="00C27F84" w:rsidRDefault="00C27F84" w:rsidP="00B27E2A"/>
          <w:p w14:paraId="4DF18196" w14:textId="77777777" w:rsidR="00C27F84" w:rsidRDefault="00C27F84" w:rsidP="00B27E2A"/>
          <w:p w14:paraId="45053B4C" w14:textId="77777777" w:rsidR="00C27F84" w:rsidRDefault="00C27F84" w:rsidP="00B27E2A"/>
          <w:p w14:paraId="74C0AA59" w14:textId="77777777" w:rsidR="00C27F84" w:rsidRDefault="00C27F84" w:rsidP="00B27E2A"/>
          <w:p w14:paraId="1E540D13" w14:textId="77777777" w:rsidR="00C27F84" w:rsidRDefault="00C27F84" w:rsidP="00B27E2A"/>
          <w:p w14:paraId="4F206BE9" w14:textId="77777777" w:rsidR="00C27F84" w:rsidRDefault="00C27F84" w:rsidP="00B27E2A"/>
          <w:p w14:paraId="76F35E7E" w14:textId="77777777" w:rsidR="00C27F84" w:rsidRDefault="00C27F84" w:rsidP="00B27E2A"/>
          <w:p w14:paraId="717CF9E3" w14:textId="77777777" w:rsidR="00C27F84" w:rsidRDefault="00C27F84" w:rsidP="00B27E2A"/>
          <w:p w14:paraId="628B6BE1" w14:textId="77777777" w:rsidR="00C27F84" w:rsidRDefault="00C27F84" w:rsidP="00B27E2A"/>
        </w:tc>
        <w:tc>
          <w:tcPr>
            <w:tcW w:w="4814" w:type="dxa"/>
          </w:tcPr>
          <w:p w14:paraId="45AC768D" w14:textId="77777777" w:rsidR="00C27F84" w:rsidRDefault="00C27F84" w:rsidP="00B27E2A"/>
          <w:p w14:paraId="1546B46F" w14:textId="77777777" w:rsidR="00E52289" w:rsidRDefault="00E52289" w:rsidP="00B27E2A"/>
          <w:p w14:paraId="02E43EA2" w14:textId="77777777" w:rsidR="00E52289" w:rsidRDefault="00E52289" w:rsidP="00B27E2A"/>
          <w:p w14:paraId="7B15456A" w14:textId="77777777" w:rsidR="00E52289" w:rsidRDefault="00E52289" w:rsidP="00B27E2A"/>
          <w:p w14:paraId="100FABDB" w14:textId="77777777" w:rsidR="00E52289" w:rsidRDefault="00E52289" w:rsidP="00B27E2A"/>
          <w:p w14:paraId="7D385214" w14:textId="77777777" w:rsidR="00E52289" w:rsidRDefault="00E52289" w:rsidP="00B27E2A"/>
          <w:p w14:paraId="62E419D7" w14:textId="77777777" w:rsidR="00E52289" w:rsidRDefault="00E52289" w:rsidP="00B27E2A"/>
          <w:p w14:paraId="5FF308F1" w14:textId="77777777" w:rsidR="00E52289" w:rsidRDefault="00E52289" w:rsidP="00B27E2A"/>
          <w:p w14:paraId="0039981A" w14:textId="77777777" w:rsidR="00E52289" w:rsidRDefault="00E52289" w:rsidP="00B27E2A"/>
          <w:p w14:paraId="7F9F91C5" w14:textId="77777777" w:rsidR="00E52289" w:rsidRDefault="00E52289" w:rsidP="00B27E2A"/>
          <w:p w14:paraId="787D1AA8" w14:textId="77777777" w:rsidR="00E52289" w:rsidRDefault="00E52289" w:rsidP="00B27E2A"/>
          <w:p w14:paraId="005823C0" w14:textId="77777777" w:rsidR="00E52289" w:rsidRDefault="00E52289" w:rsidP="00B27E2A"/>
          <w:p w14:paraId="1526F2BF" w14:textId="77777777" w:rsidR="00E52289" w:rsidRDefault="00E52289" w:rsidP="00B27E2A"/>
          <w:p w14:paraId="07B163E8" w14:textId="77777777" w:rsidR="00E52289" w:rsidRDefault="00E52289" w:rsidP="00B27E2A"/>
          <w:p w14:paraId="19B67EAB" w14:textId="123B4ACD" w:rsidR="00E52289" w:rsidRDefault="00E52289" w:rsidP="00B27E2A"/>
        </w:tc>
      </w:tr>
      <w:tr w:rsidR="00C27F84" w14:paraId="04B7F49D" w14:textId="77777777" w:rsidTr="00B27E2A">
        <w:tc>
          <w:tcPr>
            <w:tcW w:w="9627" w:type="dxa"/>
            <w:gridSpan w:val="2"/>
          </w:tcPr>
          <w:p w14:paraId="3F2E8C5B" w14:textId="0EE67B7A" w:rsidR="008251CB" w:rsidRPr="008251CB" w:rsidRDefault="00E52289" w:rsidP="008251CB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51CB" w:rsidRPr="008251CB">
              <w:rPr>
                <w:rFonts w:ascii="Times New Roman" w:hAnsi="Times New Roman"/>
                <w:sz w:val="24"/>
                <w:szCs w:val="24"/>
              </w:rPr>
              <w:t>Opiskelija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289">
              <w:rPr>
                <w:rFonts w:ascii="Times New Roman" w:hAnsi="Times New Roman"/>
                <w:sz w:val="24"/>
                <w:szCs w:val="24"/>
              </w:rPr>
              <w:t>käyttää alan työmenetelmiä suun hoitotyössä ja toteuttaa lääkehoitoa.</w:t>
            </w:r>
          </w:p>
          <w:p w14:paraId="1551F886" w14:textId="749D2B0F" w:rsidR="00C27F84" w:rsidRPr="000C6197" w:rsidRDefault="00C27F84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C27F84" w14:paraId="7AE0D61E" w14:textId="77777777" w:rsidTr="00B27E2A">
        <w:tc>
          <w:tcPr>
            <w:tcW w:w="4813" w:type="dxa"/>
          </w:tcPr>
          <w:p w14:paraId="202FECE6" w14:textId="77777777" w:rsidR="00C27F84" w:rsidRDefault="00C27F84" w:rsidP="00B27E2A"/>
          <w:p w14:paraId="69A0006E" w14:textId="77777777" w:rsidR="00C27F84" w:rsidRDefault="00C27F84" w:rsidP="00B27E2A"/>
          <w:p w14:paraId="3A3D63BD" w14:textId="77777777" w:rsidR="00C27F84" w:rsidRDefault="00C27F84" w:rsidP="00B27E2A"/>
          <w:p w14:paraId="60281317" w14:textId="77777777" w:rsidR="00C27F84" w:rsidRDefault="00C27F84" w:rsidP="00B27E2A"/>
          <w:p w14:paraId="7C71337E" w14:textId="77777777" w:rsidR="00C27F84" w:rsidRDefault="00C27F84" w:rsidP="00B27E2A"/>
          <w:p w14:paraId="4BCF4C21" w14:textId="77777777" w:rsidR="00C27F84" w:rsidRDefault="00C27F84" w:rsidP="00B27E2A"/>
          <w:p w14:paraId="59EED554" w14:textId="77777777" w:rsidR="00C27F84" w:rsidRDefault="00C27F84" w:rsidP="00B27E2A"/>
          <w:p w14:paraId="3A7ACFC8" w14:textId="77777777" w:rsidR="00C27F84" w:rsidRDefault="00C27F84" w:rsidP="00B27E2A"/>
          <w:p w14:paraId="14820473" w14:textId="77777777" w:rsidR="00C27F84" w:rsidRDefault="00C27F84" w:rsidP="00B27E2A"/>
        </w:tc>
        <w:tc>
          <w:tcPr>
            <w:tcW w:w="4814" w:type="dxa"/>
          </w:tcPr>
          <w:p w14:paraId="647B59A1" w14:textId="77777777" w:rsidR="00C27F84" w:rsidRDefault="00C27F84" w:rsidP="00B27E2A"/>
          <w:p w14:paraId="54683633" w14:textId="77777777" w:rsidR="00E52289" w:rsidRDefault="00E52289" w:rsidP="00B27E2A"/>
          <w:p w14:paraId="7D78023B" w14:textId="77777777" w:rsidR="00E52289" w:rsidRDefault="00E52289" w:rsidP="00B27E2A"/>
          <w:p w14:paraId="471FD516" w14:textId="77777777" w:rsidR="00E52289" w:rsidRDefault="00E52289" w:rsidP="00B27E2A"/>
          <w:p w14:paraId="1AB01511" w14:textId="77777777" w:rsidR="00E52289" w:rsidRDefault="00E52289" w:rsidP="00B27E2A"/>
          <w:p w14:paraId="55F8883B" w14:textId="77777777" w:rsidR="00E52289" w:rsidRDefault="00E52289" w:rsidP="00B27E2A"/>
          <w:p w14:paraId="1EF76209" w14:textId="77777777" w:rsidR="00E52289" w:rsidRDefault="00E52289" w:rsidP="00B27E2A"/>
          <w:p w14:paraId="182E6D37" w14:textId="77777777" w:rsidR="00E52289" w:rsidRDefault="00E52289" w:rsidP="00B27E2A"/>
          <w:p w14:paraId="245DF150" w14:textId="77777777" w:rsidR="00E52289" w:rsidRDefault="00E52289" w:rsidP="00B27E2A"/>
          <w:p w14:paraId="5A74A8EB" w14:textId="77777777" w:rsidR="00E52289" w:rsidRDefault="00E52289" w:rsidP="00B27E2A"/>
          <w:p w14:paraId="1B3E0377" w14:textId="77777777" w:rsidR="00E52289" w:rsidRDefault="00E52289" w:rsidP="00B27E2A"/>
          <w:p w14:paraId="67FA618B" w14:textId="77777777" w:rsidR="00E52289" w:rsidRDefault="00E52289" w:rsidP="00B27E2A"/>
          <w:p w14:paraId="541D7FBD" w14:textId="77777777" w:rsidR="00E52289" w:rsidRDefault="00E52289" w:rsidP="00B27E2A"/>
          <w:p w14:paraId="29DBE3EA" w14:textId="77777777" w:rsidR="00E52289" w:rsidRDefault="00E52289" w:rsidP="00B27E2A"/>
          <w:p w14:paraId="2599C107" w14:textId="77777777" w:rsidR="00E52289" w:rsidRDefault="00E52289" w:rsidP="00B27E2A"/>
          <w:p w14:paraId="06622536" w14:textId="77777777" w:rsidR="00E52289" w:rsidRDefault="00E52289" w:rsidP="00B27E2A"/>
          <w:p w14:paraId="5AF16C9E" w14:textId="168EFBE4" w:rsidR="00E52289" w:rsidRDefault="00E52289" w:rsidP="00B27E2A"/>
        </w:tc>
      </w:tr>
      <w:tr w:rsidR="00C27F84" w14:paraId="29451D5E" w14:textId="77777777" w:rsidTr="00B27E2A">
        <w:tc>
          <w:tcPr>
            <w:tcW w:w="9627" w:type="dxa"/>
            <w:gridSpan w:val="2"/>
          </w:tcPr>
          <w:p w14:paraId="1E832C3F" w14:textId="487475D3" w:rsidR="00C27F84" w:rsidRPr="00C06266" w:rsidRDefault="00E52289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266" w:rsidRPr="00C06266">
              <w:rPr>
                <w:rFonts w:ascii="Times New Roman" w:hAnsi="Times New Roman"/>
                <w:sz w:val="24"/>
                <w:szCs w:val="24"/>
              </w:rPr>
              <w:t xml:space="preserve">Opiskelija </w:t>
            </w:r>
            <w:r w:rsidRPr="00E52289">
              <w:rPr>
                <w:rFonts w:ascii="Times New Roman" w:hAnsi="Times New Roman"/>
                <w:sz w:val="24"/>
                <w:szCs w:val="24"/>
              </w:rPr>
              <w:t>ohjaa palveluiden käytössä.</w:t>
            </w:r>
          </w:p>
        </w:tc>
      </w:tr>
      <w:tr w:rsidR="00C27F84" w14:paraId="14EF6249" w14:textId="77777777" w:rsidTr="00B27E2A">
        <w:tc>
          <w:tcPr>
            <w:tcW w:w="4813" w:type="dxa"/>
          </w:tcPr>
          <w:p w14:paraId="5B8466A1" w14:textId="77777777" w:rsidR="00C27F84" w:rsidRDefault="00C27F84" w:rsidP="00B27E2A"/>
          <w:p w14:paraId="01621345" w14:textId="77777777" w:rsidR="00C27F84" w:rsidRDefault="00C27F84" w:rsidP="00B27E2A"/>
          <w:p w14:paraId="0AC77EDE" w14:textId="77777777" w:rsidR="00C27F84" w:rsidRDefault="00C27F84" w:rsidP="00B27E2A"/>
          <w:p w14:paraId="225ACE59" w14:textId="77777777" w:rsidR="00C27F84" w:rsidRDefault="00C27F84" w:rsidP="00B27E2A"/>
          <w:p w14:paraId="10AAF74D" w14:textId="77777777" w:rsidR="00C27F84" w:rsidRDefault="00C27F84" w:rsidP="00B27E2A"/>
          <w:p w14:paraId="24E5C620" w14:textId="77777777" w:rsidR="00C27F84" w:rsidRDefault="00C27F84" w:rsidP="00B27E2A"/>
          <w:p w14:paraId="1ED61AD0" w14:textId="77777777" w:rsidR="00C27F84" w:rsidRDefault="00C27F84" w:rsidP="00B27E2A"/>
          <w:p w14:paraId="16CF63D9" w14:textId="77777777" w:rsidR="00C27F84" w:rsidRDefault="00C27F84" w:rsidP="00B27E2A"/>
        </w:tc>
        <w:tc>
          <w:tcPr>
            <w:tcW w:w="4814" w:type="dxa"/>
          </w:tcPr>
          <w:p w14:paraId="2D363DD8" w14:textId="77777777" w:rsidR="00C27F84" w:rsidRDefault="00C27F84" w:rsidP="00B27E2A"/>
        </w:tc>
      </w:tr>
      <w:tr w:rsidR="002429B2" w14:paraId="36B87E25" w14:textId="77777777" w:rsidTr="00B27E2A">
        <w:tc>
          <w:tcPr>
            <w:tcW w:w="9627" w:type="dxa"/>
            <w:gridSpan w:val="2"/>
          </w:tcPr>
          <w:p w14:paraId="55263B29" w14:textId="0C67BDD8" w:rsidR="002429B2" w:rsidRPr="000C6197" w:rsidRDefault="00E52289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51CB" w:rsidRPr="008251CB">
              <w:rPr>
                <w:rFonts w:ascii="Times New Roman" w:hAnsi="Times New Roman"/>
                <w:sz w:val="24"/>
                <w:szCs w:val="24"/>
              </w:rPr>
              <w:t xml:space="preserve">Opiskelija </w:t>
            </w:r>
            <w:r w:rsidRPr="00E52289">
              <w:rPr>
                <w:rFonts w:ascii="Times New Roman" w:hAnsi="Times New Roman"/>
                <w:sz w:val="24"/>
                <w:szCs w:val="24"/>
              </w:rPr>
              <w:t>ylläpitää ja edistää turvallisuutta, työkykyään ja -hyvinvointiaan.</w:t>
            </w:r>
          </w:p>
        </w:tc>
      </w:tr>
      <w:tr w:rsidR="002429B2" w14:paraId="253C8128" w14:textId="77777777" w:rsidTr="00B27E2A">
        <w:tc>
          <w:tcPr>
            <w:tcW w:w="4813" w:type="dxa"/>
          </w:tcPr>
          <w:p w14:paraId="5ECC1AA5" w14:textId="77777777" w:rsidR="002429B2" w:rsidRDefault="002429B2" w:rsidP="00B27E2A"/>
          <w:p w14:paraId="5727178A" w14:textId="77777777" w:rsidR="002429B2" w:rsidRDefault="002429B2" w:rsidP="00B27E2A"/>
          <w:p w14:paraId="11BEDCAE" w14:textId="77777777" w:rsidR="002429B2" w:rsidRDefault="002429B2" w:rsidP="00B27E2A"/>
          <w:p w14:paraId="6224C6FE" w14:textId="77777777" w:rsidR="002429B2" w:rsidRDefault="002429B2" w:rsidP="00B27E2A"/>
          <w:p w14:paraId="37F2D890" w14:textId="77777777" w:rsidR="002429B2" w:rsidRDefault="002429B2" w:rsidP="00B27E2A"/>
          <w:p w14:paraId="74725588" w14:textId="77777777" w:rsidR="002429B2" w:rsidRDefault="002429B2" w:rsidP="00B27E2A"/>
          <w:p w14:paraId="2941EE40" w14:textId="77777777" w:rsidR="002429B2" w:rsidRDefault="002429B2" w:rsidP="00B27E2A"/>
          <w:p w14:paraId="615DCFA2" w14:textId="77777777" w:rsidR="002429B2" w:rsidRDefault="002429B2" w:rsidP="00B27E2A"/>
        </w:tc>
        <w:tc>
          <w:tcPr>
            <w:tcW w:w="4814" w:type="dxa"/>
          </w:tcPr>
          <w:p w14:paraId="66F37781" w14:textId="77777777" w:rsidR="002429B2" w:rsidRDefault="002429B2" w:rsidP="00B27E2A"/>
        </w:tc>
      </w:tr>
      <w:tr w:rsidR="002429B2" w14:paraId="61B0E6FA" w14:textId="77777777" w:rsidTr="00B27E2A">
        <w:tc>
          <w:tcPr>
            <w:tcW w:w="9627" w:type="dxa"/>
            <w:gridSpan w:val="2"/>
          </w:tcPr>
          <w:p w14:paraId="1D33A796" w14:textId="1BA65D44" w:rsidR="002429B2" w:rsidRPr="000C6197" w:rsidRDefault="00E52289" w:rsidP="002429B2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1CB" w:rsidRPr="008251CB">
              <w:rPr>
                <w:rFonts w:ascii="Times New Roman" w:hAnsi="Times New Roman"/>
                <w:sz w:val="24"/>
                <w:szCs w:val="24"/>
              </w:rPr>
              <w:t>Opiskelija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289">
              <w:rPr>
                <w:rFonts w:ascii="Times New Roman" w:hAnsi="Times New Roman"/>
                <w:sz w:val="24"/>
                <w:szCs w:val="24"/>
              </w:rPr>
              <w:t>arvioi ja kehittää toimintaansa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429B2" w14:paraId="3F7A11F3" w14:textId="77777777" w:rsidTr="00B27E2A">
        <w:tc>
          <w:tcPr>
            <w:tcW w:w="4813" w:type="dxa"/>
          </w:tcPr>
          <w:p w14:paraId="5A99FB95" w14:textId="77777777" w:rsidR="002429B2" w:rsidRDefault="002429B2" w:rsidP="00B27E2A"/>
          <w:p w14:paraId="60555925" w14:textId="77777777" w:rsidR="002429B2" w:rsidRDefault="002429B2" w:rsidP="00B27E2A"/>
          <w:p w14:paraId="3B7E8B2B" w14:textId="77777777" w:rsidR="002429B2" w:rsidRDefault="002429B2" w:rsidP="00B27E2A"/>
          <w:p w14:paraId="00ADD21B" w14:textId="77777777" w:rsidR="002429B2" w:rsidRDefault="002429B2" w:rsidP="00B27E2A"/>
          <w:p w14:paraId="2762155A" w14:textId="77777777" w:rsidR="002429B2" w:rsidRDefault="002429B2" w:rsidP="00B27E2A"/>
          <w:p w14:paraId="5A3B1EDB" w14:textId="77777777" w:rsidR="002429B2" w:rsidRDefault="002429B2" w:rsidP="00B27E2A"/>
          <w:p w14:paraId="291BA2DC" w14:textId="77777777" w:rsidR="002429B2" w:rsidRDefault="002429B2" w:rsidP="00B27E2A"/>
          <w:p w14:paraId="24438998" w14:textId="77777777" w:rsidR="002429B2" w:rsidRDefault="002429B2" w:rsidP="00B27E2A"/>
          <w:p w14:paraId="4E02647C" w14:textId="77777777" w:rsidR="002429B2" w:rsidRDefault="002429B2" w:rsidP="00B27E2A"/>
        </w:tc>
        <w:tc>
          <w:tcPr>
            <w:tcW w:w="4814" w:type="dxa"/>
          </w:tcPr>
          <w:p w14:paraId="4CD5C1D6" w14:textId="77777777" w:rsidR="002429B2" w:rsidRDefault="002429B2" w:rsidP="00B27E2A"/>
        </w:tc>
      </w:tr>
    </w:tbl>
    <w:p w14:paraId="22BEECF5" w14:textId="19245250" w:rsidR="008A7C21" w:rsidRDefault="008A7C21">
      <w: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C47859" w14:paraId="22A324F7" w14:textId="77777777" w:rsidTr="00771087">
        <w:tc>
          <w:tcPr>
            <w:tcW w:w="2471" w:type="dxa"/>
          </w:tcPr>
          <w:p w14:paraId="39D06746" w14:textId="7F2099DB" w:rsidR="00C47859" w:rsidRDefault="00B27E2A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BB596D" wp14:editId="4E626F9B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087" w:rsidRPr="00771087">
              <w:rPr>
                <w:rFonts w:eastAsia="Times New Roman"/>
                <w:color w:val="3366FF"/>
                <w:sz w:val="28"/>
                <w:szCs w:val="28"/>
              </w:rPr>
              <w:t xml:space="preserve"> </w:t>
            </w:r>
          </w:p>
          <w:p w14:paraId="0B16ACEB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14:paraId="7FF46798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Default="00C47859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62D5F813" w:rsidR="00C47859" w:rsidRPr="00E93C1B" w:rsidRDefault="00E9335F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C47859" w:rsidRPr="00A227AB">
              <w:rPr>
                <w:rFonts w:ascii="Times New Roman" w:hAnsi="Times New Roman" w:cs="Times New Roman"/>
              </w:rPr>
              <w:t>Sosiaali- ja terveysalan perustutkinto, lähihoitaja</w:t>
            </w:r>
          </w:p>
          <w:p w14:paraId="53DDD1F8" w14:textId="7EB02D45" w:rsidR="00601CE5" w:rsidRPr="00601CE5" w:rsidRDefault="00E9335F" w:rsidP="00601CE5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C47859" w:rsidRPr="00601CE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TUTKINNON OSA: </w:t>
            </w:r>
            <w:r w:rsidR="00E520D6">
              <w:rPr>
                <w:rFonts w:ascii="Times New Roman" w:hAnsi="Times New Roman"/>
                <w:b/>
                <w:bCs/>
                <w:sz w:val="32"/>
                <w:szCs w:val="32"/>
              </w:rPr>
              <w:t>Suun hoitotyössä toimiminen</w:t>
            </w:r>
            <w:r w:rsidR="00601CE5" w:rsidRPr="00601CE5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,</w:t>
            </w:r>
            <w:r w:rsidR="00E520D6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4</w:t>
            </w:r>
            <w:r w:rsidR="00601CE5"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0 osp</w:t>
            </w:r>
          </w:p>
          <w:p w14:paraId="5822E7DD" w14:textId="44B44C3E" w:rsidR="00C47859" w:rsidRPr="00E93C1B" w:rsidRDefault="00C47859" w:rsidP="00C87D98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14:paraId="4E25FE8C" w14:textId="77777777"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14:paraId="0B2E6164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60D65570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771087" w14:paraId="2A588571" w14:textId="418C38D4" w:rsidTr="00C8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14:paraId="3DF63B95" w14:textId="6CB051ED" w:rsidR="00771087" w:rsidRPr="00596269" w:rsidRDefault="00771087" w:rsidP="003D1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Rikostaustaote tarkistettu / opettaja:</w:t>
            </w:r>
            <w:r w:rsidR="003D1E03">
              <w:rPr>
                <w:b/>
                <w:sz w:val="24"/>
                <w:szCs w:val="24"/>
              </w:rPr>
              <w:br/>
            </w:r>
            <w:r w:rsidR="003D1E03">
              <w:rPr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14" w:type="dxa"/>
          </w:tcPr>
          <w:p w14:paraId="3B6D04F1" w14:textId="79396E04" w:rsidR="00771087" w:rsidRPr="00596269" w:rsidRDefault="00771087" w:rsidP="00C87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14:paraId="3672258E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27" w:type="dxa"/>
            <w:gridSpan w:val="3"/>
          </w:tcPr>
          <w:p w14:paraId="0D5AEEE8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54179160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02B2DCE5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3C9779BB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9456E2" w14:paraId="684302E3" w14:textId="77777777" w:rsidTr="009456E2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24B313C" w14:textId="77777777"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C822B" w14:textId="77777777"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A0A8E61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204E226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AD83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614F08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D21DAF2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94543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9456E2" w14:paraId="3079FC33" w14:textId="77777777" w:rsidTr="009456E2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DD2BFB7" w14:textId="77777777" w:rsidR="009456E2" w:rsidRDefault="009456E2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1B5FB" w14:textId="77777777"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14:paraId="477F4A9B" w14:textId="77777777"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5DEFC7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C48C79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DB614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4EF8FB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B27540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8D757" w14:textId="77777777"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A8C6FE" w14:textId="77777777"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p w14:paraId="24E61F3B" w14:textId="77777777"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C47859" w14:paraId="4A9CEE91" w14:textId="77777777" w:rsidTr="009456E2">
        <w:tc>
          <w:tcPr>
            <w:tcW w:w="9627" w:type="dxa"/>
          </w:tcPr>
          <w:p w14:paraId="42757E99" w14:textId="77777777" w:rsidR="00C47859" w:rsidRPr="00951AA8" w:rsidRDefault="00C47859" w:rsidP="00C87D98">
            <w:pPr>
              <w:rPr>
                <w:b/>
                <w:sz w:val="24"/>
                <w:szCs w:val="24"/>
              </w:rPr>
            </w:pPr>
            <w:r w:rsidRPr="00951AA8">
              <w:rPr>
                <w:b/>
                <w:sz w:val="24"/>
                <w:szCs w:val="24"/>
              </w:rPr>
              <w:t>Perustelut arvosanalle:</w:t>
            </w:r>
          </w:p>
          <w:p w14:paraId="30869BE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71700F2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88C2793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3D6D5D9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3D69616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A48A2EF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9F759B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36F796C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692145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D22AA29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E6EA5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6B81657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3DFD8C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83493BD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B02569F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33C1F412" w14:textId="77777777"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A48C86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62B7B300" w14:textId="7CB1159C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</w:t>
            </w:r>
            <w:r w:rsidR="00A63BAC">
              <w:rPr>
                <w:sz w:val="24"/>
                <w:szCs w:val="24"/>
              </w:rPr>
              <w:t>___</w:t>
            </w:r>
          </w:p>
          <w:p w14:paraId="3C5AFBBD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9785B5A" w14:textId="3865EE18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</w:t>
            </w:r>
            <w:r w:rsidR="00A63BAC">
              <w:rPr>
                <w:sz w:val="24"/>
                <w:szCs w:val="24"/>
              </w:rPr>
              <w:t>__</w:t>
            </w:r>
          </w:p>
          <w:p w14:paraId="69554F6E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8D51099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70EA64B1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6B25D375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52E24C5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6455761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D361ED2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00493E6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EC90CD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27BBA9A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FB27BA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D3E42DB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897A433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C830DCB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AB519B5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0A8236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D63CAF0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286D37D3" w14:textId="77777777" w:rsidR="00C47859" w:rsidRPr="00866881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14:paraId="01035D0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914213D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E5910A4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79E04A00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C83EDD1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5C4742AA" w14:textId="77777777"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4D5687F" w14:textId="77777777" w:rsidR="00C47859" w:rsidRDefault="00C47859" w:rsidP="00C87D98">
            <w:pPr>
              <w:rPr>
                <w:sz w:val="24"/>
                <w:szCs w:val="24"/>
              </w:rPr>
            </w:pPr>
          </w:p>
          <w:p w14:paraId="4416C062" w14:textId="407570E1" w:rsidR="00C47859" w:rsidRDefault="0039257A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6BB1EC3" w14:textId="003AE17C" w:rsidR="0039257A" w:rsidRDefault="0039257A" w:rsidP="0039257A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F4F80D" w14:textId="77777777"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25167C1" w14:textId="77777777" w:rsidR="0039257A" w:rsidRDefault="0039257A" w:rsidP="00C87D98">
            <w:pPr>
              <w:rPr>
                <w:sz w:val="24"/>
                <w:szCs w:val="24"/>
              </w:rPr>
            </w:pPr>
          </w:p>
          <w:p w14:paraId="4BDCDC8B" w14:textId="77777777"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41A77FF" w14:textId="77777777" w:rsidR="0039257A" w:rsidRDefault="0039257A" w:rsidP="00C87D98">
            <w:pPr>
              <w:rPr>
                <w:sz w:val="24"/>
                <w:szCs w:val="24"/>
              </w:rPr>
            </w:pPr>
          </w:p>
          <w:p w14:paraId="59E894AF" w14:textId="77777777" w:rsidR="00C4785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14:paraId="4AD77EA8" w14:textId="77777777" w:rsidTr="009456E2">
        <w:tc>
          <w:tcPr>
            <w:tcW w:w="9627" w:type="dxa"/>
          </w:tcPr>
          <w:p w14:paraId="01791E3A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  <w:p w14:paraId="1E89399D" w14:textId="0403E823" w:rsidR="00C47859" w:rsidRPr="00A227AB" w:rsidRDefault="00C47859" w:rsidP="00C87D98">
            <w:pPr>
              <w:rPr>
                <w:b/>
                <w:sz w:val="24"/>
                <w:szCs w:val="24"/>
              </w:rPr>
            </w:pPr>
            <w:r w:rsidRPr="00A227AB">
              <w:rPr>
                <w:b/>
                <w:sz w:val="24"/>
                <w:szCs w:val="24"/>
              </w:rPr>
              <w:t xml:space="preserve">Opiskelijalla on 14vrk aikaa pyytää </w:t>
            </w:r>
            <w:r w:rsidR="00F91F2B">
              <w:rPr>
                <w:b/>
                <w:sz w:val="24"/>
                <w:szCs w:val="24"/>
              </w:rPr>
              <w:t xml:space="preserve">kirjallisesti </w:t>
            </w:r>
            <w:r w:rsidRPr="00A227AB">
              <w:rPr>
                <w:b/>
                <w:sz w:val="24"/>
                <w:szCs w:val="24"/>
              </w:rPr>
              <w:t>arvioinnin tarkistamista ohjaavalta opettajalta.</w:t>
            </w:r>
          </w:p>
          <w:p w14:paraId="11740BC3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  <w:p w14:paraId="2BF40102" w14:textId="77777777" w:rsidR="00C47859" w:rsidRPr="003D559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14:paraId="4FAA0016" w14:textId="77777777" w:rsidTr="009456E2">
        <w:tc>
          <w:tcPr>
            <w:tcW w:w="9627" w:type="dxa"/>
          </w:tcPr>
          <w:p w14:paraId="4822DBD1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Paikka ja aika:</w:t>
            </w:r>
          </w:p>
          <w:p w14:paraId="7C57CEEB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14:paraId="2B66464E" w14:textId="77777777" w:rsidTr="009456E2">
        <w:tc>
          <w:tcPr>
            <w:tcW w:w="9627" w:type="dxa"/>
          </w:tcPr>
          <w:p w14:paraId="47D2296D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Allekirjoitukset:</w:t>
            </w:r>
          </w:p>
          <w:p w14:paraId="648C27D7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14:paraId="6FE15CDD" w14:textId="77777777"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14:paraId="33B46A7F" w14:textId="77777777" w:rsidR="00C47859" w:rsidRPr="00C47859" w:rsidRDefault="00C47859" w:rsidP="00C87D98">
            <w:pPr>
              <w:rPr>
                <w:b/>
                <w:color w:val="FF0000"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14:paraId="1E2B52A6" w14:textId="6CF6C91B"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8"/>
      <w:footerReference w:type="default" r:id="rId9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49EB" w14:textId="77777777" w:rsidR="009542CE" w:rsidRDefault="009542CE">
      <w:pPr>
        <w:spacing w:after="0" w:line="240" w:lineRule="auto"/>
      </w:pPr>
      <w:r>
        <w:separator/>
      </w:r>
    </w:p>
  </w:endnote>
  <w:endnote w:type="continuationSeparator" w:id="0">
    <w:p w14:paraId="3CDFCDE3" w14:textId="77777777" w:rsidR="009542CE" w:rsidRDefault="0095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01E8" w14:textId="77777777" w:rsidR="009542CE" w:rsidRDefault="009542CE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9542CE" w:rsidRDefault="009542CE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3271" w14:textId="77777777" w:rsidR="009542CE" w:rsidRDefault="009542CE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400815">
      <w:rPr>
        <w:rStyle w:val="Sivunumero"/>
        <w:noProof/>
      </w:rPr>
      <w:t>17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400815">
      <w:rPr>
        <w:rStyle w:val="Sivunumero"/>
        <w:noProof/>
      </w:rPr>
      <w:t>17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563F" w14:textId="77777777" w:rsidR="009542CE" w:rsidRDefault="009542CE">
      <w:pPr>
        <w:spacing w:after="0" w:line="240" w:lineRule="auto"/>
      </w:pPr>
      <w:r>
        <w:separator/>
      </w:r>
    </w:p>
  </w:footnote>
  <w:footnote w:type="continuationSeparator" w:id="0">
    <w:p w14:paraId="153C12DF" w14:textId="77777777" w:rsidR="009542CE" w:rsidRDefault="0095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E0F"/>
    <w:multiLevelType w:val="multilevel"/>
    <w:tmpl w:val="95903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125E"/>
    <w:multiLevelType w:val="multilevel"/>
    <w:tmpl w:val="8EA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64DAC"/>
    <w:multiLevelType w:val="multilevel"/>
    <w:tmpl w:val="09568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23376"/>
    <w:multiLevelType w:val="multilevel"/>
    <w:tmpl w:val="F22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3A9C"/>
    <w:multiLevelType w:val="multilevel"/>
    <w:tmpl w:val="63E2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B0418"/>
    <w:multiLevelType w:val="multilevel"/>
    <w:tmpl w:val="4180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02FDB"/>
    <w:multiLevelType w:val="multilevel"/>
    <w:tmpl w:val="59E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56251"/>
    <w:multiLevelType w:val="hybridMultilevel"/>
    <w:tmpl w:val="9252D3F8"/>
    <w:lvl w:ilvl="0" w:tplc="90A0EA5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D4F6F4F"/>
    <w:multiLevelType w:val="multilevel"/>
    <w:tmpl w:val="EE5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23C74"/>
    <w:multiLevelType w:val="multilevel"/>
    <w:tmpl w:val="FC7CA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C5E94"/>
    <w:multiLevelType w:val="multilevel"/>
    <w:tmpl w:val="228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00251"/>
    <w:multiLevelType w:val="multilevel"/>
    <w:tmpl w:val="21B44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12FDB"/>
    <w:rsid w:val="00053CA4"/>
    <w:rsid w:val="00083434"/>
    <w:rsid w:val="000A2B18"/>
    <w:rsid w:val="000C6197"/>
    <w:rsid w:val="000E7042"/>
    <w:rsid w:val="000F42C5"/>
    <w:rsid w:val="00185A41"/>
    <w:rsid w:val="00193812"/>
    <w:rsid w:val="001954C7"/>
    <w:rsid w:val="002416CF"/>
    <w:rsid w:val="002429B2"/>
    <w:rsid w:val="00245404"/>
    <w:rsid w:val="00386FC4"/>
    <w:rsid w:val="00387F71"/>
    <w:rsid w:val="0039257A"/>
    <w:rsid w:val="003C0B12"/>
    <w:rsid w:val="003D1E03"/>
    <w:rsid w:val="003D4164"/>
    <w:rsid w:val="003E6D20"/>
    <w:rsid w:val="00400815"/>
    <w:rsid w:val="00422EC8"/>
    <w:rsid w:val="004A5B29"/>
    <w:rsid w:val="005217D3"/>
    <w:rsid w:val="00541C50"/>
    <w:rsid w:val="00596269"/>
    <w:rsid w:val="005B6C5E"/>
    <w:rsid w:val="005C6846"/>
    <w:rsid w:val="00601CE5"/>
    <w:rsid w:val="00612293"/>
    <w:rsid w:val="00662225"/>
    <w:rsid w:val="006D3B8C"/>
    <w:rsid w:val="006D4926"/>
    <w:rsid w:val="00720457"/>
    <w:rsid w:val="0072095C"/>
    <w:rsid w:val="00771087"/>
    <w:rsid w:val="007D0974"/>
    <w:rsid w:val="008251CB"/>
    <w:rsid w:val="00825D09"/>
    <w:rsid w:val="00841330"/>
    <w:rsid w:val="00862A1E"/>
    <w:rsid w:val="0086662A"/>
    <w:rsid w:val="008A7C21"/>
    <w:rsid w:val="008D4B26"/>
    <w:rsid w:val="008E12B8"/>
    <w:rsid w:val="00900670"/>
    <w:rsid w:val="009456E2"/>
    <w:rsid w:val="00952E2D"/>
    <w:rsid w:val="009542CE"/>
    <w:rsid w:val="00954CF3"/>
    <w:rsid w:val="00970AF1"/>
    <w:rsid w:val="00973C46"/>
    <w:rsid w:val="00A63BAC"/>
    <w:rsid w:val="00A63D5B"/>
    <w:rsid w:val="00A85CCE"/>
    <w:rsid w:val="00AE50CA"/>
    <w:rsid w:val="00B17614"/>
    <w:rsid w:val="00B27E2A"/>
    <w:rsid w:val="00B816C0"/>
    <w:rsid w:val="00C03865"/>
    <w:rsid w:val="00C06266"/>
    <w:rsid w:val="00C27F84"/>
    <w:rsid w:val="00C45D1F"/>
    <w:rsid w:val="00C47859"/>
    <w:rsid w:val="00C87D98"/>
    <w:rsid w:val="00CC54DA"/>
    <w:rsid w:val="00D8628D"/>
    <w:rsid w:val="00DD3EAC"/>
    <w:rsid w:val="00DF05AF"/>
    <w:rsid w:val="00E17972"/>
    <w:rsid w:val="00E520D6"/>
    <w:rsid w:val="00E52289"/>
    <w:rsid w:val="00E54120"/>
    <w:rsid w:val="00E80847"/>
    <w:rsid w:val="00E9335F"/>
    <w:rsid w:val="00EB6BBA"/>
    <w:rsid w:val="00F07FF9"/>
    <w:rsid w:val="00F66403"/>
    <w:rsid w:val="00F8006D"/>
    <w:rsid w:val="00F91F2B"/>
    <w:rsid w:val="00FD4982"/>
    <w:rsid w:val="00FE557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5217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customStyle="1" w:styleId="ng-binding">
    <w:name w:val="ng-binding"/>
    <w:basedOn w:val="Kappaleenoletusfontti"/>
    <w:rsid w:val="008D4B26"/>
  </w:style>
  <w:style w:type="paragraph" w:styleId="Luettelokappale">
    <w:name w:val="List Paragraph"/>
    <w:basedOn w:val="Normaali"/>
    <w:uiPriority w:val="34"/>
    <w:qFormat/>
    <w:rsid w:val="00C87D9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5217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aliWWW">
    <w:name w:val="Normal (Web)"/>
    <w:basedOn w:val="Normaali"/>
    <w:uiPriority w:val="99"/>
    <w:semiHidden/>
    <w:unhideWhenUsed/>
    <w:rsid w:val="009542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914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9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3806</Words>
  <Characters>30833</Characters>
  <Application>Microsoft Office Word</Application>
  <DocSecurity>4</DocSecurity>
  <Lines>256</Lines>
  <Paragraphs>69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Mikko Haapala</cp:lastModifiedBy>
  <cp:revision>2</cp:revision>
  <cp:lastPrinted>2019-06-05T08:04:00Z</cp:lastPrinted>
  <dcterms:created xsi:type="dcterms:W3CDTF">2019-06-05T08:38:00Z</dcterms:created>
  <dcterms:modified xsi:type="dcterms:W3CDTF">2019-06-05T08:38:00Z</dcterms:modified>
</cp:coreProperties>
</file>