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FF58E" w14:textId="77777777" w:rsidR="00FE5570" w:rsidRDefault="00FE5570" w:rsidP="0086662A">
      <w:pPr>
        <w:spacing w:after="0" w:line="240" w:lineRule="auto"/>
        <w:rPr>
          <w:rFonts w:ascii="Times New Roman" w:eastAsia="Calibri" w:hAnsi="Times New Roman" w:cs="Times New Roman"/>
          <w:b/>
          <w:bCs/>
          <w:sz w:val="28"/>
          <w:szCs w:val="28"/>
          <w:u w:val="single"/>
          <w:lang w:eastAsia="fi-FI"/>
        </w:rPr>
      </w:pPr>
      <w:bookmarkStart w:id="0" w:name="_GoBack"/>
      <w:bookmarkEnd w:id="0"/>
    </w:p>
    <w:p w14:paraId="3C7C506E" w14:textId="6C493E84" w:rsidR="00FE5570" w:rsidRPr="00FE5570" w:rsidRDefault="00FE5570" w:rsidP="33CFDE20">
      <w:pPr>
        <w:spacing w:after="0" w:line="240" w:lineRule="auto"/>
        <w:rPr>
          <w:rFonts w:ascii="Times New Roman,Calibri" w:eastAsia="Times New Roman,Calibri" w:hAnsi="Times New Roman,Calibri" w:cs="Times New Roman,Calibri"/>
          <w:b/>
          <w:bCs/>
          <w:noProof/>
          <w:color w:val="FF0000"/>
          <w:sz w:val="28"/>
          <w:szCs w:val="28"/>
          <w:lang w:eastAsia="fi-FI"/>
        </w:rPr>
      </w:pPr>
    </w:p>
    <w:p w14:paraId="5E1050DF" w14:textId="500AB005" w:rsidR="33CFDE20" w:rsidRDefault="00C50289" w:rsidP="33CFDE20">
      <w:pPr>
        <w:spacing w:after="0" w:line="240" w:lineRule="auto"/>
        <w:rPr>
          <w:rFonts w:eastAsiaTheme="minorEastAsia"/>
          <w:sz w:val="40"/>
          <w:szCs w:val="40"/>
          <w:lang w:eastAsia="fi-FI"/>
        </w:rPr>
      </w:pPr>
      <w:r>
        <w:rPr>
          <w:rFonts w:eastAsiaTheme="minorEastAsia"/>
          <w:noProof/>
          <w:sz w:val="40"/>
          <w:szCs w:val="40"/>
          <w:lang w:eastAsia="fi-FI"/>
        </w:rPr>
        <w:t xml:space="preserve"> </w:t>
      </w:r>
    </w:p>
    <w:p w14:paraId="41FA8D1A" w14:textId="5C564E9D" w:rsidR="33CFDE20" w:rsidRDefault="00C50289" w:rsidP="33CFDE20">
      <w:pPr>
        <w:spacing w:after="0" w:line="240" w:lineRule="auto"/>
        <w:rPr>
          <w:rFonts w:eastAsiaTheme="minorEastAsia"/>
          <w:sz w:val="40"/>
          <w:szCs w:val="40"/>
          <w:lang w:eastAsia="fi-FI"/>
        </w:rPr>
      </w:pPr>
      <w:r>
        <w:rPr>
          <w:rFonts w:eastAsiaTheme="minorEastAsia"/>
          <w:noProof/>
          <w:sz w:val="40"/>
          <w:szCs w:val="40"/>
          <w:lang w:eastAsia="fi-FI"/>
        </w:rPr>
        <w:drawing>
          <wp:inline distT="0" distB="0" distL="0" distR="0" wp14:anchorId="68664872" wp14:editId="3BD7AEB6">
            <wp:extent cx="1840865" cy="944880"/>
            <wp:effectExtent l="0" t="0" r="6985" b="762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0865" cy="944880"/>
                    </a:xfrm>
                    <a:prstGeom prst="rect">
                      <a:avLst/>
                    </a:prstGeom>
                    <a:noFill/>
                  </pic:spPr>
                </pic:pic>
              </a:graphicData>
            </a:graphic>
          </wp:inline>
        </w:drawing>
      </w:r>
    </w:p>
    <w:p w14:paraId="449B967D" w14:textId="78524D28" w:rsidR="33CFDE20" w:rsidRDefault="33CFDE20" w:rsidP="33CFDE20">
      <w:pPr>
        <w:spacing w:after="0" w:line="240" w:lineRule="auto"/>
        <w:rPr>
          <w:rFonts w:eastAsiaTheme="minorEastAsia"/>
          <w:sz w:val="40"/>
          <w:szCs w:val="40"/>
          <w:lang w:eastAsia="fi-FI"/>
        </w:rPr>
      </w:pPr>
    </w:p>
    <w:p w14:paraId="674F2925" w14:textId="77777777" w:rsidR="00C50289" w:rsidRDefault="00C50289" w:rsidP="33CFDE20">
      <w:pPr>
        <w:spacing w:after="0" w:line="240" w:lineRule="auto"/>
        <w:rPr>
          <w:rFonts w:eastAsiaTheme="minorEastAsia"/>
          <w:sz w:val="40"/>
          <w:szCs w:val="40"/>
          <w:lang w:eastAsia="fi-FI"/>
        </w:rPr>
      </w:pPr>
    </w:p>
    <w:p w14:paraId="62EA4D93" w14:textId="77777777" w:rsidR="00C50289" w:rsidRDefault="00C50289" w:rsidP="33CFDE20">
      <w:pPr>
        <w:spacing w:after="0" w:line="240" w:lineRule="auto"/>
        <w:rPr>
          <w:rFonts w:eastAsiaTheme="minorEastAsia"/>
          <w:sz w:val="40"/>
          <w:szCs w:val="40"/>
          <w:lang w:eastAsia="fi-FI"/>
        </w:rPr>
      </w:pPr>
    </w:p>
    <w:p w14:paraId="6D2171BD" w14:textId="5499A505" w:rsidR="33CFDE20" w:rsidRDefault="33CFDE20" w:rsidP="33CFDE20">
      <w:pPr>
        <w:spacing w:after="0" w:line="240" w:lineRule="auto"/>
        <w:rPr>
          <w:rFonts w:eastAsiaTheme="minorEastAsia"/>
          <w:sz w:val="40"/>
          <w:szCs w:val="40"/>
          <w:lang w:eastAsia="fi-FI"/>
        </w:rPr>
      </w:pPr>
    </w:p>
    <w:p w14:paraId="743006EB" w14:textId="5422A6A3" w:rsidR="33CFDE20" w:rsidRDefault="33CFDE20" w:rsidP="33CFDE20">
      <w:pPr>
        <w:spacing w:after="0" w:line="240" w:lineRule="auto"/>
        <w:rPr>
          <w:rFonts w:eastAsiaTheme="minorEastAsia"/>
          <w:sz w:val="40"/>
          <w:szCs w:val="40"/>
          <w:lang w:eastAsia="fi-FI"/>
        </w:rPr>
      </w:pPr>
    </w:p>
    <w:p w14:paraId="06D16D24" w14:textId="77777777" w:rsidR="00FE5570" w:rsidRPr="00B240AB" w:rsidRDefault="33CFDE20" w:rsidP="33CFDE20">
      <w:pPr>
        <w:spacing w:after="0" w:line="240" w:lineRule="auto"/>
        <w:rPr>
          <w:rFonts w:eastAsiaTheme="minorEastAsia"/>
          <w:sz w:val="20"/>
          <w:szCs w:val="20"/>
          <w:lang w:eastAsia="fi-FI"/>
        </w:rPr>
      </w:pPr>
      <w:r w:rsidRPr="33CFDE20">
        <w:rPr>
          <w:rFonts w:eastAsiaTheme="minorEastAsia"/>
          <w:sz w:val="40"/>
          <w:szCs w:val="40"/>
          <w:lang w:eastAsia="fi-FI"/>
        </w:rPr>
        <w:t>Sosiaali- ja terveysalan perustutkinto, lähihoitaja</w:t>
      </w:r>
    </w:p>
    <w:p w14:paraId="2B54AF15" w14:textId="77777777" w:rsidR="00FE5570" w:rsidRPr="00B240AB" w:rsidRDefault="00FE5570" w:rsidP="00FE5570">
      <w:pPr>
        <w:spacing w:after="0" w:line="240" w:lineRule="auto"/>
        <w:rPr>
          <w:rFonts w:eastAsia="Calibri" w:cstheme="minorHAnsi"/>
          <w:sz w:val="20"/>
          <w:szCs w:val="20"/>
          <w:lang w:eastAsia="fi-FI"/>
        </w:rPr>
      </w:pPr>
    </w:p>
    <w:p w14:paraId="6ACD8A86" w14:textId="77777777" w:rsidR="00FE5570" w:rsidRPr="00B240AB" w:rsidRDefault="00FE5570" w:rsidP="00FE5570">
      <w:pPr>
        <w:spacing w:after="0" w:line="240" w:lineRule="auto"/>
        <w:rPr>
          <w:rFonts w:eastAsia="Calibri" w:cstheme="minorHAnsi"/>
          <w:sz w:val="20"/>
          <w:szCs w:val="20"/>
          <w:lang w:eastAsia="fi-FI"/>
        </w:rPr>
      </w:pPr>
    </w:p>
    <w:p w14:paraId="6A4824F9" w14:textId="77777777" w:rsidR="00FE5570" w:rsidRPr="00B240AB" w:rsidRDefault="00FE5570" w:rsidP="00FE5570">
      <w:pPr>
        <w:spacing w:after="0" w:line="240" w:lineRule="auto"/>
        <w:rPr>
          <w:rFonts w:eastAsia="Calibri" w:cstheme="minorHAnsi"/>
          <w:sz w:val="20"/>
          <w:szCs w:val="20"/>
          <w:lang w:eastAsia="fi-FI"/>
        </w:rPr>
      </w:pPr>
    </w:p>
    <w:p w14:paraId="6CBF4CAE" w14:textId="77777777" w:rsidR="00FE5570" w:rsidRPr="00B240AB" w:rsidRDefault="00FE5570" w:rsidP="00FE5570">
      <w:pPr>
        <w:spacing w:after="0" w:line="240" w:lineRule="auto"/>
        <w:rPr>
          <w:rFonts w:eastAsia="Calibri" w:cstheme="minorHAnsi"/>
          <w:sz w:val="20"/>
          <w:szCs w:val="20"/>
          <w:lang w:eastAsia="fi-FI"/>
        </w:rPr>
      </w:pPr>
    </w:p>
    <w:p w14:paraId="147DFDB5" w14:textId="7CB5FA1E" w:rsidR="00FE5570" w:rsidRPr="00B240AB" w:rsidRDefault="00C50289" w:rsidP="33CFDE20">
      <w:pPr>
        <w:widowControl w:val="0"/>
        <w:autoSpaceDE w:val="0"/>
        <w:autoSpaceDN w:val="0"/>
        <w:adjustRightInd w:val="0"/>
        <w:spacing w:after="240" w:line="240" w:lineRule="auto"/>
        <w:rPr>
          <w:rFonts w:eastAsiaTheme="minorEastAsia"/>
          <w:sz w:val="40"/>
          <w:szCs w:val="40"/>
          <w:lang w:eastAsia="fi-FI"/>
        </w:rPr>
      </w:pPr>
      <w:r>
        <w:rPr>
          <w:rFonts w:eastAsiaTheme="minorEastAsia"/>
          <w:sz w:val="40"/>
          <w:szCs w:val="40"/>
          <w:lang w:eastAsia="fi-FI"/>
        </w:rPr>
        <w:t xml:space="preserve">Lasten ja nuorten hoidon ja kasvatuksen osaamisala </w:t>
      </w:r>
      <w:r w:rsidR="33CFDE20" w:rsidRPr="33CFDE20">
        <w:rPr>
          <w:rFonts w:eastAsiaTheme="minorEastAsia"/>
          <w:sz w:val="40"/>
          <w:szCs w:val="40"/>
          <w:lang w:eastAsia="fi-FI"/>
        </w:rPr>
        <w:t xml:space="preserve"> </w:t>
      </w:r>
    </w:p>
    <w:p w14:paraId="65FE60AA" w14:textId="3553AF71" w:rsidR="0057114B" w:rsidRPr="00B240AB" w:rsidRDefault="7CB605BE" w:rsidP="7CB605BE">
      <w:pPr>
        <w:widowControl w:val="0"/>
        <w:autoSpaceDE w:val="0"/>
        <w:autoSpaceDN w:val="0"/>
        <w:adjustRightInd w:val="0"/>
        <w:spacing w:after="240" w:line="240" w:lineRule="auto"/>
        <w:rPr>
          <w:rFonts w:eastAsiaTheme="minorEastAsia"/>
          <w:sz w:val="28"/>
          <w:szCs w:val="28"/>
          <w:lang w:eastAsia="fi-FI"/>
        </w:rPr>
      </w:pPr>
      <w:r w:rsidRPr="7CB605BE">
        <w:rPr>
          <w:rFonts w:eastAsiaTheme="minorEastAsia"/>
          <w:sz w:val="40"/>
          <w:szCs w:val="40"/>
          <w:lang w:eastAsia="fi-FI"/>
        </w:rPr>
        <w:t>Tutki</w:t>
      </w:r>
      <w:r w:rsidR="00C50289">
        <w:rPr>
          <w:rFonts w:eastAsiaTheme="minorEastAsia"/>
          <w:sz w:val="40"/>
          <w:szCs w:val="40"/>
          <w:lang w:eastAsia="fi-FI"/>
        </w:rPr>
        <w:t xml:space="preserve">nnon osa: </w:t>
      </w:r>
      <w:r w:rsidR="00C50289" w:rsidRPr="00C50289">
        <w:rPr>
          <w:rFonts w:eastAsiaTheme="minorEastAsia"/>
          <w:sz w:val="40"/>
          <w:szCs w:val="40"/>
          <w:lang w:eastAsia="fi-FI"/>
        </w:rPr>
        <w:t xml:space="preserve">Lapsen kasvun, hyvinvoinnin ja oppimisen edistäminen </w:t>
      </w:r>
      <w:r w:rsidR="00C50289">
        <w:rPr>
          <w:rFonts w:eastAsiaTheme="minorEastAsia"/>
          <w:sz w:val="40"/>
          <w:szCs w:val="40"/>
          <w:lang w:eastAsia="fi-FI"/>
        </w:rPr>
        <w:t>(40</w:t>
      </w:r>
      <w:r w:rsidRPr="7CB605BE">
        <w:rPr>
          <w:rFonts w:eastAsiaTheme="minorEastAsia"/>
          <w:sz w:val="40"/>
          <w:szCs w:val="40"/>
          <w:lang w:eastAsia="fi-FI"/>
        </w:rPr>
        <w:t xml:space="preserve"> osp)</w:t>
      </w:r>
    </w:p>
    <w:p w14:paraId="407AB9C2" w14:textId="77777777" w:rsidR="00FE5570" w:rsidRPr="00B240AB" w:rsidRDefault="00FE5570" w:rsidP="00FE5570">
      <w:pPr>
        <w:widowControl w:val="0"/>
        <w:autoSpaceDE w:val="0"/>
        <w:autoSpaceDN w:val="0"/>
        <w:adjustRightInd w:val="0"/>
        <w:spacing w:after="240" w:line="240" w:lineRule="auto"/>
        <w:rPr>
          <w:rFonts w:eastAsia="Calibri" w:cstheme="minorHAnsi"/>
          <w:sz w:val="28"/>
          <w:szCs w:val="28"/>
          <w:lang w:eastAsia="fi-FI"/>
        </w:rPr>
      </w:pPr>
    </w:p>
    <w:p w14:paraId="3F353060" w14:textId="77777777" w:rsidR="00FE5570" w:rsidRPr="00B240AB" w:rsidRDefault="00FE5570" w:rsidP="00FE5570">
      <w:pPr>
        <w:widowControl w:val="0"/>
        <w:autoSpaceDE w:val="0"/>
        <w:autoSpaceDN w:val="0"/>
        <w:adjustRightInd w:val="0"/>
        <w:spacing w:after="240" w:line="240" w:lineRule="auto"/>
        <w:rPr>
          <w:rFonts w:eastAsia="Calibri" w:cstheme="minorHAnsi"/>
          <w:sz w:val="28"/>
          <w:szCs w:val="28"/>
          <w:lang w:eastAsia="fi-FI"/>
        </w:rPr>
      </w:pPr>
    </w:p>
    <w:p w14:paraId="768DB81A" w14:textId="77777777" w:rsidR="00FE5570" w:rsidRPr="00B240AB" w:rsidRDefault="00FE5570" w:rsidP="00FE5570">
      <w:pPr>
        <w:widowControl w:val="0"/>
        <w:autoSpaceDE w:val="0"/>
        <w:autoSpaceDN w:val="0"/>
        <w:adjustRightInd w:val="0"/>
        <w:spacing w:after="240" w:line="240" w:lineRule="auto"/>
        <w:rPr>
          <w:rFonts w:eastAsia="Calibri" w:cstheme="minorHAnsi"/>
          <w:sz w:val="28"/>
          <w:szCs w:val="28"/>
          <w:lang w:eastAsia="fi-FI"/>
        </w:rPr>
      </w:pPr>
    </w:p>
    <w:p w14:paraId="35DCA67F" w14:textId="77777777" w:rsidR="00FE5570" w:rsidRPr="00B240AB" w:rsidRDefault="00FE5570" w:rsidP="00FE5570">
      <w:pPr>
        <w:widowControl w:val="0"/>
        <w:autoSpaceDE w:val="0"/>
        <w:autoSpaceDN w:val="0"/>
        <w:adjustRightInd w:val="0"/>
        <w:spacing w:after="240" w:line="240" w:lineRule="auto"/>
        <w:rPr>
          <w:rFonts w:eastAsia="Calibri" w:cstheme="minorHAnsi"/>
          <w:sz w:val="28"/>
          <w:szCs w:val="28"/>
          <w:lang w:eastAsia="fi-FI"/>
        </w:rPr>
      </w:pPr>
    </w:p>
    <w:p w14:paraId="6CEC2316" w14:textId="77777777" w:rsidR="00FE5570" w:rsidRPr="00B240AB" w:rsidRDefault="00FE5570" w:rsidP="00FE5570">
      <w:pPr>
        <w:widowControl w:val="0"/>
        <w:autoSpaceDE w:val="0"/>
        <w:autoSpaceDN w:val="0"/>
        <w:adjustRightInd w:val="0"/>
        <w:spacing w:after="240" w:line="240" w:lineRule="auto"/>
        <w:rPr>
          <w:rFonts w:eastAsia="Calibri" w:cstheme="minorHAnsi"/>
          <w:sz w:val="28"/>
          <w:szCs w:val="28"/>
          <w:lang w:eastAsia="fi-FI"/>
        </w:rPr>
      </w:pPr>
    </w:p>
    <w:p w14:paraId="3A0AF1BD" w14:textId="77777777" w:rsidR="00FE5570" w:rsidRPr="00B240AB" w:rsidRDefault="00FE5570" w:rsidP="00FE5570">
      <w:pPr>
        <w:widowControl w:val="0"/>
        <w:autoSpaceDE w:val="0"/>
        <w:autoSpaceDN w:val="0"/>
        <w:adjustRightInd w:val="0"/>
        <w:spacing w:after="240" w:line="240" w:lineRule="auto"/>
        <w:rPr>
          <w:rFonts w:eastAsia="Calibri" w:cstheme="minorHAnsi"/>
          <w:sz w:val="28"/>
          <w:szCs w:val="28"/>
          <w:lang w:eastAsia="fi-FI"/>
        </w:rPr>
      </w:pPr>
    </w:p>
    <w:p w14:paraId="50E8A51E" w14:textId="77777777" w:rsidR="00FE5570" w:rsidRPr="00B240AB" w:rsidRDefault="00FE5570" w:rsidP="00FE5570">
      <w:pPr>
        <w:widowControl w:val="0"/>
        <w:autoSpaceDE w:val="0"/>
        <w:autoSpaceDN w:val="0"/>
        <w:adjustRightInd w:val="0"/>
        <w:spacing w:after="240" w:line="240" w:lineRule="auto"/>
        <w:rPr>
          <w:rFonts w:eastAsia="Calibri" w:cstheme="minorHAnsi"/>
          <w:sz w:val="28"/>
          <w:szCs w:val="28"/>
          <w:lang w:eastAsia="fi-FI"/>
        </w:rPr>
      </w:pPr>
    </w:p>
    <w:p w14:paraId="0813585A" w14:textId="58586CA2" w:rsidR="00FE5570" w:rsidRPr="00B240AB" w:rsidRDefault="7CB605BE" w:rsidP="7CB605BE">
      <w:pPr>
        <w:widowControl w:val="0"/>
        <w:autoSpaceDE w:val="0"/>
        <w:autoSpaceDN w:val="0"/>
        <w:adjustRightInd w:val="0"/>
        <w:spacing w:after="240" w:line="240" w:lineRule="auto"/>
        <w:rPr>
          <w:rFonts w:eastAsiaTheme="minorEastAsia"/>
          <w:sz w:val="32"/>
          <w:szCs w:val="32"/>
          <w:lang w:eastAsia="fi-FI"/>
        </w:rPr>
      </w:pPr>
      <w:r w:rsidRPr="7CB605BE">
        <w:rPr>
          <w:rFonts w:eastAsiaTheme="minorEastAsia"/>
          <w:sz w:val="28"/>
          <w:szCs w:val="28"/>
          <w:lang w:eastAsia="fi-FI"/>
        </w:rPr>
        <w:t xml:space="preserve">Opetushallituksen määräys 20.12.2017 D:no </w:t>
      </w:r>
      <w:r w:rsidRPr="7CB605BE">
        <w:rPr>
          <w:rStyle w:val="ng-binding"/>
          <w:rFonts w:eastAsiaTheme="minorEastAsia"/>
          <w:color w:val="1F1F1F"/>
          <w:sz w:val="28"/>
          <w:szCs w:val="28"/>
        </w:rPr>
        <w:t>OPH-2629-2017</w:t>
      </w:r>
      <w:r w:rsidR="0057114B">
        <w:br/>
      </w:r>
      <w:r w:rsidR="0057114B">
        <w:br/>
      </w:r>
      <w:r w:rsidRPr="7CB605BE">
        <w:rPr>
          <w:rFonts w:eastAsiaTheme="minorEastAsia"/>
          <w:sz w:val="32"/>
          <w:szCs w:val="32"/>
          <w:lang w:eastAsia="fi-FI"/>
        </w:rPr>
        <w:t>Voimassa 1.8.2018 alkaen.</w:t>
      </w:r>
      <w:bookmarkStart w:id="1" w:name="_Toc293304188"/>
      <w:bookmarkStart w:id="2" w:name="_Toc384066531"/>
    </w:p>
    <w:bookmarkEnd w:id="1"/>
    <w:bookmarkEnd w:id="2"/>
    <w:p w14:paraId="6931301C" w14:textId="77777777" w:rsidR="00FE5570" w:rsidRPr="00FE5570" w:rsidRDefault="00FE5570" w:rsidP="00FE5570">
      <w:pPr>
        <w:spacing w:after="0" w:line="240" w:lineRule="auto"/>
        <w:rPr>
          <w:rFonts w:ascii="Times New Roman" w:eastAsia="Calibri" w:hAnsi="Times New Roman" w:cs="Times New Roman"/>
          <w:b/>
          <w:sz w:val="28"/>
          <w:szCs w:val="28"/>
          <w:u w:val="single"/>
          <w:lang w:eastAsia="fi-FI"/>
        </w:rPr>
      </w:pPr>
      <w:r w:rsidRPr="00FE5570">
        <w:rPr>
          <w:rFonts w:ascii="Times New Roman" w:eastAsia="Calibri" w:hAnsi="Times New Roman" w:cs="Times New Roman"/>
          <w:b/>
          <w:sz w:val="28"/>
          <w:szCs w:val="28"/>
          <w:u w:val="single"/>
          <w:lang w:eastAsia="fi-FI"/>
        </w:rPr>
        <w:br w:type="page"/>
      </w:r>
    </w:p>
    <w:p w14:paraId="058E77F0" w14:textId="77777777" w:rsidR="00FE5570" w:rsidRDefault="00FE5570" w:rsidP="0086662A">
      <w:pPr>
        <w:spacing w:after="0" w:line="240" w:lineRule="auto"/>
        <w:rPr>
          <w:rFonts w:ascii="Times New Roman" w:eastAsia="Calibri" w:hAnsi="Times New Roman" w:cs="Times New Roman"/>
          <w:b/>
          <w:bCs/>
          <w:sz w:val="28"/>
          <w:szCs w:val="28"/>
          <w:u w:val="single"/>
          <w:lang w:eastAsia="fi-FI"/>
        </w:rPr>
      </w:pPr>
    </w:p>
    <w:p w14:paraId="459BE1D8" w14:textId="517FBDA7" w:rsidR="0086662A" w:rsidRPr="0086662A" w:rsidRDefault="0086662A" w:rsidP="0086662A">
      <w:pPr>
        <w:spacing w:after="0" w:line="240" w:lineRule="auto"/>
        <w:rPr>
          <w:rFonts w:ascii="Times New Roman" w:eastAsia="Calibri" w:hAnsi="Times New Roman" w:cs="Times New Roman"/>
          <w:b/>
          <w:bCs/>
          <w:sz w:val="28"/>
          <w:szCs w:val="28"/>
          <w:u w:val="single"/>
          <w:lang w:eastAsia="fi-FI"/>
        </w:rPr>
      </w:pPr>
    </w:p>
    <w:p w14:paraId="0833E307" w14:textId="77777777" w:rsidR="0086662A" w:rsidRPr="0086662A" w:rsidRDefault="0086662A" w:rsidP="0086662A">
      <w:pPr>
        <w:spacing w:after="0" w:line="240" w:lineRule="auto"/>
        <w:rPr>
          <w:rFonts w:ascii="Times New Roman" w:eastAsia="Calibri" w:hAnsi="Times New Roman" w:cs="Times New Roman"/>
          <w:b/>
          <w:sz w:val="28"/>
          <w:szCs w:val="28"/>
          <w:lang w:eastAsia="fi-FI"/>
        </w:rPr>
      </w:pPr>
    </w:p>
    <w:p w14:paraId="3C2F6575" w14:textId="24C0B198" w:rsidR="005C2D3C" w:rsidRDefault="33CFDE20" w:rsidP="33CFDE20">
      <w:pPr>
        <w:rPr>
          <w:b/>
          <w:bCs/>
          <w:sz w:val="28"/>
          <w:szCs w:val="28"/>
          <w:u w:val="single"/>
        </w:rPr>
      </w:pPr>
      <w:r w:rsidRPr="33CFDE20">
        <w:rPr>
          <w:b/>
          <w:bCs/>
          <w:sz w:val="28"/>
          <w:szCs w:val="28"/>
          <w:u w:val="single"/>
        </w:rPr>
        <w:t>Arviointik</w:t>
      </w:r>
      <w:r w:rsidR="00BC66F5">
        <w:rPr>
          <w:b/>
          <w:bCs/>
          <w:sz w:val="28"/>
          <w:szCs w:val="28"/>
          <w:u w:val="single"/>
        </w:rPr>
        <w:t>riteerit / Lapsen kasvun, hyvinvoinnin ja oppimisen edistäminen</w:t>
      </w:r>
    </w:p>
    <w:p w14:paraId="7C404715" w14:textId="44FC00C1" w:rsidR="00F87A07" w:rsidRDefault="33CFDE20" w:rsidP="33CFDE20">
      <w:pPr>
        <w:rPr>
          <w:b/>
          <w:bCs/>
          <w:sz w:val="28"/>
          <w:szCs w:val="28"/>
          <w:u w:val="single"/>
        </w:rPr>
      </w:pPr>
      <w:r w:rsidRPr="33CFDE20">
        <w:rPr>
          <w:b/>
          <w:bCs/>
          <w:sz w:val="28"/>
          <w:szCs w:val="28"/>
          <w:u w:val="single"/>
        </w:rPr>
        <w:t>Ammattitaitovaatimukset:</w:t>
      </w:r>
    </w:p>
    <w:p w14:paraId="12B5B88B" w14:textId="77777777" w:rsidR="003B5D1A" w:rsidRDefault="003B5D1A" w:rsidP="005C2D3C">
      <w:pPr>
        <w:rPr>
          <w:b/>
          <w:bCs/>
          <w:sz w:val="28"/>
          <w:szCs w:val="28"/>
          <w:u w:val="single"/>
        </w:rPr>
      </w:pPr>
    </w:p>
    <w:p w14:paraId="501B8EB7" w14:textId="37918CC4" w:rsidR="003B5D1A" w:rsidRPr="00B240AB" w:rsidRDefault="00BC66F5" w:rsidP="33CFDE20">
      <w:pPr>
        <w:rPr>
          <w:b/>
          <w:bCs/>
          <w:sz w:val="28"/>
          <w:szCs w:val="28"/>
        </w:rPr>
      </w:pPr>
      <w:r w:rsidRPr="00BC66F5">
        <w:rPr>
          <w:b/>
          <w:bCs/>
          <w:sz w:val="28"/>
          <w:szCs w:val="28"/>
        </w:rPr>
        <w:t>Opiskelija työskentelee varhaiskasvatusta ohjaavien säädösten, määräysten, toimintaperiaatteiden, arvojen ja eettisten periaatteiden mukaan</w:t>
      </w:r>
    </w:p>
    <w:tbl>
      <w:tblPr>
        <w:tblStyle w:val="TaulukkoRuudukko"/>
        <w:tblW w:w="0" w:type="auto"/>
        <w:tblLook w:val="04A0" w:firstRow="1" w:lastRow="0" w:firstColumn="1" w:lastColumn="0" w:noHBand="0" w:noVBand="1"/>
      </w:tblPr>
      <w:tblGrid>
        <w:gridCol w:w="1555"/>
        <w:gridCol w:w="8072"/>
      </w:tblGrid>
      <w:tr w:rsidR="003B5D1A" w14:paraId="5C129800" w14:textId="77777777" w:rsidTr="33CFDE20">
        <w:tc>
          <w:tcPr>
            <w:tcW w:w="9627" w:type="dxa"/>
            <w:gridSpan w:val="2"/>
          </w:tcPr>
          <w:p w14:paraId="60208EC9" w14:textId="5F7FF59A" w:rsidR="003B5D1A" w:rsidRPr="003B5D1A" w:rsidRDefault="33CFDE20" w:rsidP="33CFDE20">
            <w:pPr>
              <w:spacing w:before="100" w:beforeAutospacing="1" w:after="100" w:afterAutospacing="1"/>
              <w:rPr>
                <w:sz w:val="24"/>
                <w:szCs w:val="24"/>
              </w:rPr>
            </w:pPr>
            <w:r w:rsidRPr="33CFDE20">
              <w:rPr>
                <w:sz w:val="24"/>
                <w:szCs w:val="24"/>
              </w:rPr>
              <w:t>Opiskelija</w:t>
            </w:r>
          </w:p>
        </w:tc>
      </w:tr>
      <w:tr w:rsidR="00C77DBE" w14:paraId="62198C65" w14:textId="77777777" w:rsidTr="33CFDE20">
        <w:tc>
          <w:tcPr>
            <w:tcW w:w="1555" w:type="dxa"/>
          </w:tcPr>
          <w:p w14:paraId="40023775" w14:textId="6AEB9536" w:rsidR="00C77DBE" w:rsidRPr="00C77DBE" w:rsidRDefault="33CFDE20" w:rsidP="33CFDE20">
            <w:pPr>
              <w:rPr>
                <w:sz w:val="24"/>
                <w:szCs w:val="24"/>
              </w:rPr>
            </w:pPr>
            <w:r w:rsidRPr="33CFDE20">
              <w:rPr>
                <w:sz w:val="24"/>
                <w:szCs w:val="24"/>
              </w:rPr>
              <w:t>Tyydyttävä 1</w:t>
            </w:r>
          </w:p>
        </w:tc>
        <w:tc>
          <w:tcPr>
            <w:tcW w:w="8072" w:type="dxa"/>
          </w:tcPr>
          <w:p w14:paraId="3C053FCB" w14:textId="14DBCA41" w:rsidR="00BC66F5" w:rsidRPr="00BC66F5" w:rsidRDefault="00BC66F5" w:rsidP="00BC66F5">
            <w:pPr>
              <w:numPr>
                <w:ilvl w:val="0"/>
                <w:numId w:val="2"/>
              </w:numPr>
              <w:spacing w:before="100" w:beforeAutospacing="1" w:after="100" w:afterAutospacing="1"/>
              <w:rPr>
                <w:sz w:val="24"/>
                <w:szCs w:val="24"/>
              </w:rPr>
            </w:pPr>
            <w:r w:rsidRPr="00BC66F5">
              <w:rPr>
                <w:sz w:val="24"/>
                <w:szCs w:val="24"/>
              </w:rPr>
              <w:t>noudattaa varhaiskasvatusta ohjaavaa lainsäädäntöä ja varhaiskasvatussuunnitelman perusteita</w:t>
            </w:r>
          </w:p>
          <w:p w14:paraId="306D19D3" w14:textId="420A012C" w:rsidR="00BC66F5" w:rsidRPr="00BC66F5" w:rsidRDefault="00BC66F5" w:rsidP="00BC66F5">
            <w:pPr>
              <w:numPr>
                <w:ilvl w:val="0"/>
                <w:numId w:val="2"/>
              </w:numPr>
              <w:spacing w:before="100" w:beforeAutospacing="1" w:after="100" w:afterAutospacing="1"/>
              <w:rPr>
                <w:sz w:val="24"/>
                <w:szCs w:val="24"/>
              </w:rPr>
            </w:pPr>
            <w:r w:rsidRPr="00BC66F5">
              <w:rPr>
                <w:sz w:val="24"/>
                <w:szCs w:val="24"/>
              </w:rPr>
              <w:t>noudattaa työyksikön arvoja ja toimintaperiaatteita</w:t>
            </w:r>
          </w:p>
          <w:p w14:paraId="64848DA4" w14:textId="25C17C37" w:rsidR="00BC66F5" w:rsidRPr="00BC66F5" w:rsidRDefault="00BC66F5" w:rsidP="00BC66F5">
            <w:pPr>
              <w:numPr>
                <w:ilvl w:val="0"/>
                <w:numId w:val="2"/>
              </w:numPr>
              <w:spacing w:before="100" w:beforeAutospacing="1" w:after="100" w:afterAutospacing="1"/>
              <w:rPr>
                <w:sz w:val="24"/>
                <w:szCs w:val="24"/>
              </w:rPr>
            </w:pPr>
            <w:r>
              <w:rPr>
                <w:sz w:val="24"/>
                <w:szCs w:val="24"/>
              </w:rPr>
              <w:t>t</w:t>
            </w:r>
            <w:r w:rsidRPr="00BC66F5">
              <w:rPr>
                <w:sz w:val="24"/>
                <w:szCs w:val="24"/>
              </w:rPr>
              <w:t>oimii lasta arvostaen</w:t>
            </w:r>
          </w:p>
          <w:p w14:paraId="4C3AAC30" w14:textId="0AC7015B" w:rsidR="00BC66F5" w:rsidRPr="00BC66F5" w:rsidRDefault="00BC66F5" w:rsidP="00BC66F5">
            <w:pPr>
              <w:numPr>
                <w:ilvl w:val="0"/>
                <w:numId w:val="2"/>
              </w:numPr>
              <w:spacing w:before="100" w:beforeAutospacing="1" w:after="100" w:afterAutospacing="1"/>
              <w:rPr>
                <w:sz w:val="24"/>
                <w:szCs w:val="24"/>
              </w:rPr>
            </w:pPr>
            <w:r w:rsidRPr="00BC66F5">
              <w:rPr>
                <w:sz w:val="24"/>
                <w:szCs w:val="24"/>
              </w:rPr>
              <w:t>toimii yhdenvertaisuuden ja tasa-arvon periaatteiden mukaan</w:t>
            </w:r>
          </w:p>
          <w:p w14:paraId="01EC7E97" w14:textId="0F8BBC74" w:rsidR="00BC66F5" w:rsidRPr="00BC66F5" w:rsidRDefault="00BC66F5" w:rsidP="00BC66F5">
            <w:pPr>
              <w:numPr>
                <w:ilvl w:val="0"/>
                <w:numId w:val="2"/>
              </w:numPr>
              <w:spacing w:before="100" w:beforeAutospacing="1" w:after="100" w:afterAutospacing="1"/>
              <w:rPr>
                <w:sz w:val="24"/>
                <w:szCs w:val="24"/>
              </w:rPr>
            </w:pPr>
            <w:r w:rsidRPr="00BC66F5">
              <w:rPr>
                <w:sz w:val="24"/>
                <w:szCs w:val="24"/>
              </w:rPr>
              <w:t>kohtaa lapset yksilöllisesti ja ottaa huomioon lapsen mielipiteitä</w:t>
            </w:r>
          </w:p>
          <w:p w14:paraId="68C10F77" w14:textId="7EC9710C" w:rsidR="00BC66F5" w:rsidRPr="00BC66F5" w:rsidRDefault="00BC66F5" w:rsidP="00BC66F5">
            <w:pPr>
              <w:numPr>
                <w:ilvl w:val="0"/>
                <w:numId w:val="2"/>
              </w:numPr>
              <w:spacing w:before="100" w:beforeAutospacing="1" w:after="100" w:afterAutospacing="1"/>
              <w:rPr>
                <w:sz w:val="24"/>
                <w:szCs w:val="24"/>
              </w:rPr>
            </w:pPr>
            <w:r w:rsidRPr="00BC66F5">
              <w:rPr>
                <w:sz w:val="24"/>
                <w:szCs w:val="24"/>
              </w:rPr>
              <w:t>noudattaa tietosuojaa ja salassapitoa</w:t>
            </w:r>
          </w:p>
          <w:p w14:paraId="517B334E" w14:textId="1102E16F" w:rsidR="00BC66F5" w:rsidRPr="00BC66F5" w:rsidRDefault="00BC66F5" w:rsidP="00BC66F5">
            <w:pPr>
              <w:numPr>
                <w:ilvl w:val="0"/>
                <w:numId w:val="2"/>
              </w:numPr>
              <w:spacing w:before="100" w:beforeAutospacing="1" w:after="100" w:afterAutospacing="1"/>
              <w:rPr>
                <w:sz w:val="24"/>
                <w:szCs w:val="24"/>
              </w:rPr>
            </w:pPr>
            <w:r w:rsidRPr="00BC66F5">
              <w:rPr>
                <w:sz w:val="24"/>
                <w:szCs w:val="24"/>
              </w:rPr>
              <w:t>toimii lapsen edun huomioiden ja noudattaa lastensuojelulain ilmoitusvelvollisuutta</w:t>
            </w:r>
          </w:p>
          <w:p w14:paraId="301649CA" w14:textId="368F0D68" w:rsidR="00C77DBE" w:rsidRPr="00C77DBE" w:rsidRDefault="00BC66F5" w:rsidP="00BC66F5">
            <w:pPr>
              <w:numPr>
                <w:ilvl w:val="0"/>
                <w:numId w:val="2"/>
              </w:numPr>
              <w:spacing w:before="100" w:beforeAutospacing="1" w:after="100" w:afterAutospacing="1"/>
              <w:rPr>
                <w:sz w:val="24"/>
                <w:szCs w:val="24"/>
              </w:rPr>
            </w:pPr>
            <w:r w:rsidRPr="00BC66F5">
              <w:rPr>
                <w:sz w:val="24"/>
                <w:szCs w:val="24"/>
              </w:rPr>
              <w:t>toimii kestävän kehityksen periaatteiden mukaisesti</w:t>
            </w:r>
          </w:p>
        </w:tc>
      </w:tr>
      <w:tr w:rsidR="00C77DBE" w14:paraId="3729583C" w14:textId="77777777" w:rsidTr="33CFDE20">
        <w:tc>
          <w:tcPr>
            <w:tcW w:w="1555" w:type="dxa"/>
          </w:tcPr>
          <w:p w14:paraId="092BD982" w14:textId="7324CCF8" w:rsidR="00C77DBE" w:rsidRPr="00C77DBE" w:rsidRDefault="33CFDE20" w:rsidP="33CFDE20">
            <w:pPr>
              <w:rPr>
                <w:sz w:val="24"/>
                <w:szCs w:val="24"/>
              </w:rPr>
            </w:pPr>
            <w:r w:rsidRPr="33CFDE20">
              <w:rPr>
                <w:sz w:val="24"/>
                <w:szCs w:val="24"/>
              </w:rPr>
              <w:t>Tyydyttävä 2</w:t>
            </w:r>
          </w:p>
        </w:tc>
        <w:tc>
          <w:tcPr>
            <w:tcW w:w="8072" w:type="dxa"/>
          </w:tcPr>
          <w:p w14:paraId="72440965" w14:textId="78892716" w:rsidR="00C77DBE" w:rsidRDefault="33CFDE20" w:rsidP="33CFDE20">
            <w:pPr>
              <w:rPr>
                <w:b/>
                <w:bCs/>
                <w:sz w:val="28"/>
                <w:szCs w:val="28"/>
                <w:u w:val="single"/>
              </w:rPr>
            </w:pPr>
            <w:r w:rsidRPr="33CFDE20">
              <w:rPr>
                <w:rFonts w:ascii="Helvetica" w:eastAsia="Helvetica" w:hAnsi="Helvetica" w:cs="Helvetica"/>
                <w:color w:val="1F1F1F"/>
                <w:sz w:val="15"/>
                <w:szCs w:val="15"/>
              </w:rPr>
              <w:t>T2 = Opiskelijan osaamisen taso ylittää selkeästi T1-tason, mutta ei yllä H3-tasolle.</w:t>
            </w:r>
          </w:p>
        </w:tc>
      </w:tr>
      <w:tr w:rsidR="00C77DBE" w14:paraId="4C25847A" w14:textId="77777777" w:rsidTr="33CFDE20">
        <w:tc>
          <w:tcPr>
            <w:tcW w:w="1555" w:type="dxa"/>
          </w:tcPr>
          <w:p w14:paraId="482AC90B" w14:textId="4D3B62E5" w:rsidR="00C77DBE" w:rsidRPr="00C77DBE" w:rsidRDefault="33CFDE20" w:rsidP="33CFDE20">
            <w:pPr>
              <w:rPr>
                <w:sz w:val="24"/>
                <w:szCs w:val="24"/>
              </w:rPr>
            </w:pPr>
            <w:r w:rsidRPr="33CFDE20">
              <w:rPr>
                <w:sz w:val="24"/>
                <w:szCs w:val="24"/>
              </w:rPr>
              <w:t>Hyvä 3</w:t>
            </w:r>
          </w:p>
        </w:tc>
        <w:tc>
          <w:tcPr>
            <w:tcW w:w="8072" w:type="dxa"/>
          </w:tcPr>
          <w:p w14:paraId="6D9E3396" w14:textId="224F1E72" w:rsidR="00BC66F5" w:rsidRPr="00BC66F5" w:rsidRDefault="00BC66F5" w:rsidP="00BC66F5">
            <w:pPr>
              <w:numPr>
                <w:ilvl w:val="0"/>
                <w:numId w:val="3"/>
              </w:numPr>
              <w:spacing w:before="100" w:beforeAutospacing="1" w:after="100" w:afterAutospacing="1"/>
              <w:rPr>
                <w:rFonts w:asciiTheme="minorHAnsi" w:eastAsiaTheme="minorEastAsia" w:hAnsiTheme="minorHAnsi" w:cstheme="minorBidi"/>
                <w:color w:val="1F1F1F"/>
                <w:sz w:val="24"/>
                <w:szCs w:val="24"/>
              </w:rPr>
            </w:pPr>
            <w:r w:rsidRPr="00BC66F5">
              <w:rPr>
                <w:rFonts w:asciiTheme="minorHAnsi" w:eastAsiaTheme="minorEastAsia" w:hAnsiTheme="minorHAnsi" w:cstheme="minorBidi"/>
                <w:color w:val="1F1F1F"/>
                <w:sz w:val="24"/>
                <w:szCs w:val="24"/>
              </w:rPr>
              <w:t>noudattaa varhaiskasvatusta ohjaavaa lainsäädäntöä ja varhaiskasvatussuunnitelman perusteita</w:t>
            </w:r>
          </w:p>
          <w:p w14:paraId="692DF9D3" w14:textId="504FC644" w:rsidR="00BC66F5" w:rsidRPr="00BC66F5" w:rsidRDefault="00BC66F5" w:rsidP="00BC66F5">
            <w:pPr>
              <w:numPr>
                <w:ilvl w:val="0"/>
                <w:numId w:val="3"/>
              </w:numPr>
              <w:spacing w:before="100" w:beforeAutospacing="1" w:after="100" w:afterAutospacing="1"/>
              <w:rPr>
                <w:rFonts w:asciiTheme="minorHAnsi" w:eastAsiaTheme="minorEastAsia" w:hAnsiTheme="minorHAnsi" w:cstheme="minorBidi"/>
                <w:color w:val="1F1F1F"/>
                <w:sz w:val="24"/>
                <w:szCs w:val="24"/>
              </w:rPr>
            </w:pPr>
            <w:r w:rsidRPr="00BC66F5">
              <w:rPr>
                <w:rFonts w:asciiTheme="minorHAnsi" w:eastAsiaTheme="minorEastAsia" w:hAnsiTheme="minorHAnsi" w:cstheme="minorBidi"/>
                <w:color w:val="1F1F1F"/>
                <w:sz w:val="24"/>
                <w:szCs w:val="24"/>
              </w:rPr>
              <w:t>noudattaa työyksikön arvoja ja toimintaperiaatteita</w:t>
            </w:r>
          </w:p>
          <w:p w14:paraId="23D60911" w14:textId="1F760A27" w:rsidR="00BC66F5" w:rsidRPr="00BC66F5" w:rsidRDefault="00BC66F5" w:rsidP="00BC66F5">
            <w:pPr>
              <w:numPr>
                <w:ilvl w:val="0"/>
                <w:numId w:val="3"/>
              </w:numPr>
              <w:spacing w:before="100" w:beforeAutospacing="1" w:after="100" w:afterAutospacing="1"/>
              <w:rPr>
                <w:rFonts w:asciiTheme="minorHAnsi" w:eastAsiaTheme="minorEastAsia" w:hAnsiTheme="minorHAnsi" w:cstheme="minorBidi"/>
                <w:color w:val="1F1F1F"/>
                <w:sz w:val="24"/>
                <w:szCs w:val="24"/>
              </w:rPr>
            </w:pPr>
            <w:r w:rsidRPr="00BC66F5">
              <w:rPr>
                <w:rFonts w:asciiTheme="minorHAnsi" w:eastAsiaTheme="minorEastAsia" w:hAnsiTheme="minorHAnsi" w:cstheme="minorBidi"/>
                <w:color w:val="1F1F1F"/>
                <w:sz w:val="24"/>
                <w:szCs w:val="24"/>
              </w:rPr>
              <w:t>toimii lapsuuden itseisarvon huomioiden ja suhtautuu lapseen arvostavasti</w:t>
            </w:r>
          </w:p>
          <w:p w14:paraId="65269CDA" w14:textId="0E703FC8" w:rsidR="00BC66F5" w:rsidRPr="00BC66F5" w:rsidRDefault="00BC66F5" w:rsidP="00BC66F5">
            <w:pPr>
              <w:numPr>
                <w:ilvl w:val="0"/>
                <w:numId w:val="3"/>
              </w:numPr>
              <w:spacing w:before="100" w:beforeAutospacing="1" w:after="100" w:afterAutospacing="1"/>
              <w:rPr>
                <w:rFonts w:asciiTheme="minorHAnsi" w:eastAsiaTheme="minorEastAsia" w:hAnsiTheme="minorHAnsi" w:cstheme="minorBidi"/>
                <w:color w:val="1F1F1F"/>
                <w:sz w:val="24"/>
                <w:szCs w:val="24"/>
              </w:rPr>
            </w:pPr>
            <w:r w:rsidRPr="00BC66F5">
              <w:rPr>
                <w:rFonts w:asciiTheme="minorHAnsi" w:eastAsiaTheme="minorEastAsia" w:hAnsiTheme="minorHAnsi" w:cstheme="minorBidi"/>
                <w:color w:val="1F1F1F"/>
                <w:sz w:val="24"/>
                <w:szCs w:val="24"/>
              </w:rPr>
              <w:t>toimii yhdenvertaisuuden ja tasa-arvon periaatteiden mukaan edistäen toiminnallaan moninaisuutta kunnioittavaa ilmapiiriä</w:t>
            </w:r>
          </w:p>
          <w:p w14:paraId="155C4292" w14:textId="034B8552" w:rsidR="00BC66F5" w:rsidRPr="00BC66F5" w:rsidRDefault="00BC66F5" w:rsidP="00BC66F5">
            <w:pPr>
              <w:numPr>
                <w:ilvl w:val="0"/>
                <w:numId w:val="3"/>
              </w:numPr>
              <w:spacing w:before="100" w:beforeAutospacing="1" w:after="100" w:afterAutospacing="1"/>
              <w:rPr>
                <w:rFonts w:asciiTheme="minorHAnsi" w:eastAsiaTheme="minorEastAsia" w:hAnsiTheme="minorHAnsi" w:cstheme="minorBidi"/>
                <w:color w:val="1F1F1F"/>
                <w:sz w:val="24"/>
                <w:szCs w:val="24"/>
              </w:rPr>
            </w:pPr>
            <w:r w:rsidRPr="00BC66F5">
              <w:rPr>
                <w:rFonts w:asciiTheme="minorHAnsi" w:eastAsiaTheme="minorEastAsia" w:hAnsiTheme="minorHAnsi" w:cstheme="minorBidi"/>
                <w:color w:val="1F1F1F"/>
                <w:sz w:val="24"/>
                <w:szCs w:val="24"/>
              </w:rPr>
              <w:t>kohtaa lapset yksilöllisesti ja ottaa huomioon lapsen mielipiteitä sekä antaa lapselle mahdollisuuksia vaikuttaa itseään koskevissa asioissa</w:t>
            </w:r>
          </w:p>
          <w:p w14:paraId="0F7299AF" w14:textId="03464DF8" w:rsidR="00BC66F5" w:rsidRPr="00BC66F5" w:rsidRDefault="00BC66F5" w:rsidP="00BC66F5">
            <w:pPr>
              <w:numPr>
                <w:ilvl w:val="0"/>
                <w:numId w:val="3"/>
              </w:numPr>
              <w:spacing w:before="100" w:beforeAutospacing="1" w:after="100" w:afterAutospacing="1"/>
              <w:rPr>
                <w:rFonts w:asciiTheme="minorHAnsi" w:eastAsiaTheme="minorEastAsia" w:hAnsiTheme="minorHAnsi" w:cstheme="minorBidi"/>
                <w:color w:val="1F1F1F"/>
                <w:sz w:val="24"/>
                <w:szCs w:val="24"/>
              </w:rPr>
            </w:pPr>
            <w:r w:rsidRPr="00BC66F5">
              <w:rPr>
                <w:rFonts w:asciiTheme="minorHAnsi" w:eastAsiaTheme="minorEastAsia" w:hAnsiTheme="minorHAnsi" w:cstheme="minorBidi"/>
                <w:color w:val="1F1F1F"/>
                <w:sz w:val="24"/>
                <w:szCs w:val="24"/>
              </w:rPr>
              <w:t>noudattaa tietosuojaa ja salassapitoa</w:t>
            </w:r>
          </w:p>
          <w:p w14:paraId="3A7E7C5B" w14:textId="3B29D8E5" w:rsidR="00BC66F5" w:rsidRPr="00BC66F5" w:rsidRDefault="00BC66F5" w:rsidP="00BC66F5">
            <w:pPr>
              <w:numPr>
                <w:ilvl w:val="0"/>
                <w:numId w:val="3"/>
              </w:numPr>
              <w:spacing w:before="100" w:beforeAutospacing="1" w:after="100" w:afterAutospacing="1"/>
              <w:rPr>
                <w:rFonts w:asciiTheme="minorHAnsi" w:eastAsiaTheme="minorEastAsia" w:hAnsiTheme="minorHAnsi" w:cstheme="minorBidi"/>
                <w:color w:val="1F1F1F"/>
                <w:sz w:val="24"/>
                <w:szCs w:val="24"/>
              </w:rPr>
            </w:pPr>
            <w:r w:rsidRPr="00BC66F5">
              <w:rPr>
                <w:rFonts w:asciiTheme="minorHAnsi" w:eastAsiaTheme="minorEastAsia" w:hAnsiTheme="minorHAnsi" w:cstheme="minorBidi"/>
                <w:color w:val="1F1F1F"/>
                <w:sz w:val="24"/>
                <w:szCs w:val="24"/>
              </w:rPr>
              <w:t>toimii lapsen edun huomioiden ja noudattaa lastensuojelulain ilmoitusvelvollisuutta</w:t>
            </w:r>
          </w:p>
          <w:p w14:paraId="2C6F7D45" w14:textId="4F72A3B3" w:rsidR="00C77DBE" w:rsidRPr="00C77DBE" w:rsidRDefault="00BC66F5" w:rsidP="00BC66F5">
            <w:pPr>
              <w:numPr>
                <w:ilvl w:val="0"/>
                <w:numId w:val="3"/>
              </w:numPr>
              <w:spacing w:before="100" w:beforeAutospacing="1" w:after="100" w:afterAutospacing="1"/>
              <w:rPr>
                <w:b/>
                <w:bCs/>
                <w:sz w:val="28"/>
                <w:szCs w:val="28"/>
                <w:u w:val="single"/>
              </w:rPr>
            </w:pPr>
            <w:r w:rsidRPr="00BC66F5">
              <w:rPr>
                <w:rFonts w:asciiTheme="minorHAnsi" w:eastAsiaTheme="minorEastAsia" w:hAnsiTheme="minorHAnsi" w:cstheme="minorBidi"/>
                <w:color w:val="1F1F1F"/>
                <w:sz w:val="24"/>
                <w:szCs w:val="24"/>
              </w:rPr>
              <w:t>toimii kestävän kehityksen periaatteiden mukaisesti ja perustelee toimintaansa</w:t>
            </w:r>
          </w:p>
        </w:tc>
      </w:tr>
      <w:tr w:rsidR="00C77DBE" w14:paraId="3E1CE324" w14:textId="77777777" w:rsidTr="33CFDE20">
        <w:tc>
          <w:tcPr>
            <w:tcW w:w="1555" w:type="dxa"/>
          </w:tcPr>
          <w:p w14:paraId="56580FF0" w14:textId="00BC90EC" w:rsidR="00C77DBE" w:rsidRPr="00C77DBE" w:rsidRDefault="33CFDE20" w:rsidP="33CFDE20">
            <w:pPr>
              <w:rPr>
                <w:sz w:val="24"/>
                <w:szCs w:val="24"/>
              </w:rPr>
            </w:pPr>
            <w:r w:rsidRPr="33CFDE20">
              <w:rPr>
                <w:sz w:val="24"/>
                <w:szCs w:val="24"/>
              </w:rPr>
              <w:t>Hyvä 4</w:t>
            </w:r>
          </w:p>
        </w:tc>
        <w:tc>
          <w:tcPr>
            <w:tcW w:w="8072" w:type="dxa"/>
          </w:tcPr>
          <w:p w14:paraId="0B685F4E" w14:textId="7BB9B0A8" w:rsidR="00C77DBE" w:rsidRDefault="33CFDE20" w:rsidP="33CFDE20">
            <w:pPr>
              <w:pStyle w:val="NormaaliWWW"/>
              <w:shd w:val="clear" w:color="auto" w:fill="FFFFFF" w:themeFill="background1"/>
              <w:rPr>
                <w:b/>
                <w:bCs/>
                <w:sz w:val="28"/>
                <w:szCs w:val="28"/>
                <w:u w:val="single"/>
              </w:rPr>
            </w:pPr>
            <w:r w:rsidRPr="33CFDE20">
              <w:rPr>
                <w:rFonts w:ascii="Helvetica" w:eastAsia="Helvetica" w:hAnsi="Helvetica" w:cs="Helvetica"/>
                <w:color w:val="1F1F1F"/>
                <w:sz w:val="15"/>
                <w:szCs w:val="15"/>
              </w:rPr>
              <w:t>H4 = Opiskelijan osaamisen taso ylittää selkeästi H3-tason, mutta ei yllä K5-tasolle.</w:t>
            </w:r>
          </w:p>
        </w:tc>
      </w:tr>
      <w:tr w:rsidR="00C77DBE" w14:paraId="7CE4E3B9" w14:textId="77777777" w:rsidTr="33CFDE20">
        <w:tc>
          <w:tcPr>
            <w:tcW w:w="1555" w:type="dxa"/>
          </w:tcPr>
          <w:p w14:paraId="7542B192" w14:textId="709B63BB" w:rsidR="00C77DBE" w:rsidRPr="003B5D1A" w:rsidRDefault="33CFDE20" w:rsidP="33CFDE20">
            <w:pPr>
              <w:rPr>
                <w:sz w:val="24"/>
                <w:szCs w:val="24"/>
              </w:rPr>
            </w:pPr>
            <w:r w:rsidRPr="33CFDE20">
              <w:rPr>
                <w:sz w:val="24"/>
                <w:szCs w:val="24"/>
              </w:rPr>
              <w:t>Kiitettävä 5</w:t>
            </w:r>
          </w:p>
        </w:tc>
        <w:tc>
          <w:tcPr>
            <w:tcW w:w="8072" w:type="dxa"/>
          </w:tcPr>
          <w:p w14:paraId="790DE4AA" w14:textId="158367D1" w:rsidR="00BC66F5" w:rsidRPr="00BC66F5" w:rsidRDefault="00BC66F5" w:rsidP="00BC66F5">
            <w:pPr>
              <w:numPr>
                <w:ilvl w:val="0"/>
                <w:numId w:val="4"/>
              </w:numPr>
              <w:spacing w:before="100" w:beforeAutospacing="1" w:after="100" w:afterAutospacing="1"/>
              <w:rPr>
                <w:rFonts w:asciiTheme="minorHAnsi" w:eastAsiaTheme="minorEastAsia" w:hAnsiTheme="minorHAnsi" w:cstheme="minorBidi"/>
                <w:color w:val="1F1F1F"/>
                <w:sz w:val="24"/>
                <w:szCs w:val="24"/>
              </w:rPr>
            </w:pPr>
            <w:r w:rsidRPr="00BC66F5">
              <w:rPr>
                <w:rFonts w:asciiTheme="minorHAnsi" w:eastAsiaTheme="minorEastAsia" w:hAnsiTheme="minorHAnsi" w:cstheme="minorBidi"/>
                <w:color w:val="1F1F1F"/>
                <w:sz w:val="24"/>
                <w:szCs w:val="24"/>
              </w:rPr>
              <w:t>noudattaa varhaiskasvatusta ohjaavaa lainsäädäntöä ja varhaiskasvatussuunnitelman perusteita</w:t>
            </w:r>
          </w:p>
          <w:p w14:paraId="250A4139" w14:textId="6D326F6D" w:rsidR="00BC66F5" w:rsidRPr="00BC66F5" w:rsidRDefault="00BC66F5" w:rsidP="00BC66F5">
            <w:pPr>
              <w:numPr>
                <w:ilvl w:val="0"/>
                <w:numId w:val="4"/>
              </w:numPr>
              <w:spacing w:before="100" w:beforeAutospacing="1" w:after="100" w:afterAutospacing="1"/>
              <w:rPr>
                <w:rFonts w:asciiTheme="minorHAnsi" w:eastAsiaTheme="minorEastAsia" w:hAnsiTheme="minorHAnsi" w:cstheme="minorBidi"/>
                <w:color w:val="1F1F1F"/>
                <w:sz w:val="24"/>
                <w:szCs w:val="24"/>
              </w:rPr>
            </w:pPr>
            <w:r w:rsidRPr="00BC66F5">
              <w:rPr>
                <w:rFonts w:asciiTheme="minorHAnsi" w:eastAsiaTheme="minorEastAsia" w:hAnsiTheme="minorHAnsi" w:cstheme="minorBidi"/>
                <w:color w:val="1F1F1F"/>
                <w:sz w:val="24"/>
                <w:szCs w:val="24"/>
              </w:rPr>
              <w:t>noudattaa työyksikön arvoja ja toimintaperiaatteita</w:t>
            </w:r>
          </w:p>
          <w:p w14:paraId="1574FE1A" w14:textId="42E992C5" w:rsidR="00BC66F5" w:rsidRPr="00BC66F5" w:rsidRDefault="00BC66F5" w:rsidP="00BC66F5">
            <w:pPr>
              <w:numPr>
                <w:ilvl w:val="0"/>
                <w:numId w:val="4"/>
              </w:numPr>
              <w:spacing w:before="100" w:beforeAutospacing="1" w:after="100" w:afterAutospacing="1"/>
              <w:rPr>
                <w:rFonts w:asciiTheme="minorHAnsi" w:eastAsiaTheme="minorEastAsia" w:hAnsiTheme="minorHAnsi" w:cstheme="minorBidi"/>
                <w:color w:val="1F1F1F"/>
                <w:sz w:val="24"/>
                <w:szCs w:val="24"/>
              </w:rPr>
            </w:pPr>
            <w:r w:rsidRPr="00BC66F5">
              <w:rPr>
                <w:rFonts w:asciiTheme="minorHAnsi" w:eastAsiaTheme="minorEastAsia" w:hAnsiTheme="minorHAnsi" w:cstheme="minorBidi"/>
                <w:color w:val="1F1F1F"/>
                <w:sz w:val="24"/>
                <w:szCs w:val="24"/>
              </w:rPr>
              <w:t>toimii lapsuuden itseisarvon huomioiden ja suhtautuu lapseen arvostavasti nähden jokaisen lapsen ainutlaatuisuuden</w:t>
            </w:r>
          </w:p>
          <w:p w14:paraId="4444EF7B" w14:textId="15B0783E" w:rsidR="00BC66F5" w:rsidRPr="00BC66F5" w:rsidRDefault="00BC66F5" w:rsidP="00BC66F5">
            <w:pPr>
              <w:numPr>
                <w:ilvl w:val="0"/>
                <w:numId w:val="4"/>
              </w:numPr>
              <w:spacing w:before="100" w:beforeAutospacing="1" w:after="100" w:afterAutospacing="1"/>
              <w:rPr>
                <w:rFonts w:asciiTheme="minorHAnsi" w:eastAsiaTheme="minorEastAsia" w:hAnsiTheme="minorHAnsi" w:cstheme="minorBidi"/>
                <w:color w:val="1F1F1F"/>
                <w:sz w:val="24"/>
                <w:szCs w:val="24"/>
              </w:rPr>
            </w:pPr>
            <w:r w:rsidRPr="00BC66F5">
              <w:rPr>
                <w:rFonts w:asciiTheme="minorHAnsi" w:eastAsiaTheme="minorEastAsia" w:hAnsiTheme="minorHAnsi" w:cstheme="minorBidi"/>
                <w:color w:val="1F1F1F"/>
                <w:sz w:val="24"/>
                <w:szCs w:val="24"/>
              </w:rPr>
              <w:t>toimii yhdenvertaisuuden ja tasa-arvon periaatteiden mukaan edistäen moninaisuutta kunnioittavaa toimintakulttuuria työyhteisössään</w:t>
            </w:r>
          </w:p>
          <w:p w14:paraId="23A418D4" w14:textId="2E01B2D9" w:rsidR="00BC66F5" w:rsidRPr="00BC66F5" w:rsidRDefault="00BC66F5" w:rsidP="00BC66F5">
            <w:pPr>
              <w:numPr>
                <w:ilvl w:val="0"/>
                <w:numId w:val="4"/>
              </w:numPr>
              <w:spacing w:before="100" w:beforeAutospacing="1" w:after="100" w:afterAutospacing="1"/>
              <w:rPr>
                <w:rFonts w:asciiTheme="minorHAnsi" w:eastAsiaTheme="minorEastAsia" w:hAnsiTheme="minorHAnsi" w:cstheme="minorBidi"/>
                <w:color w:val="1F1F1F"/>
                <w:sz w:val="24"/>
                <w:szCs w:val="24"/>
              </w:rPr>
            </w:pPr>
            <w:r w:rsidRPr="00BC66F5">
              <w:rPr>
                <w:rFonts w:asciiTheme="minorHAnsi" w:eastAsiaTheme="minorEastAsia" w:hAnsiTheme="minorHAnsi" w:cstheme="minorBidi"/>
                <w:color w:val="1F1F1F"/>
                <w:sz w:val="24"/>
                <w:szCs w:val="24"/>
              </w:rPr>
              <w:t>noudattaa tietosuojaa ja salassapitoa</w:t>
            </w:r>
          </w:p>
          <w:p w14:paraId="69593A01" w14:textId="1236FDE2" w:rsidR="00BC66F5" w:rsidRPr="00BC66F5" w:rsidRDefault="00BC66F5" w:rsidP="00BC66F5">
            <w:pPr>
              <w:numPr>
                <w:ilvl w:val="0"/>
                <w:numId w:val="4"/>
              </w:numPr>
              <w:spacing w:before="100" w:beforeAutospacing="1" w:after="100" w:afterAutospacing="1"/>
              <w:rPr>
                <w:rFonts w:asciiTheme="minorHAnsi" w:eastAsiaTheme="minorEastAsia" w:hAnsiTheme="minorHAnsi" w:cstheme="minorBidi"/>
                <w:color w:val="1F1F1F"/>
                <w:sz w:val="24"/>
                <w:szCs w:val="24"/>
              </w:rPr>
            </w:pPr>
            <w:r w:rsidRPr="00BC66F5">
              <w:rPr>
                <w:rFonts w:asciiTheme="minorHAnsi" w:eastAsiaTheme="minorEastAsia" w:hAnsiTheme="minorHAnsi" w:cstheme="minorBidi"/>
                <w:color w:val="1F1F1F"/>
                <w:sz w:val="24"/>
                <w:szCs w:val="24"/>
              </w:rPr>
              <w:t>toimii lapsen edun huomioiden ja noudattaa lastensuojelulain ilmoitusvelvollisuutta</w:t>
            </w:r>
          </w:p>
          <w:p w14:paraId="7F25DBE0" w14:textId="62B692C7" w:rsidR="003B5D1A" w:rsidRPr="003B5D1A" w:rsidRDefault="00BC66F5" w:rsidP="00BC66F5">
            <w:pPr>
              <w:numPr>
                <w:ilvl w:val="0"/>
                <w:numId w:val="4"/>
              </w:numPr>
              <w:spacing w:before="100" w:beforeAutospacing="1" w:after="100" w:afterAutospacing="1"/>
              <w:rPr>
                <w:rFonts w:asciiTheme="minorHAnsi" w:eastAsiaTheme="minorEastAsia" w:hAnsiTheme="minorHAnsi" w:cstheme="minorBidi"/>
                <w:b/>
                <w:bCs/>
                <w:sz w:val="28"/>
                <w:szCs w:val="28"/>
                <w:u w:val="single"/>
              </w:rPr>
            </w:pPr>
            <w:r w:rsidRPr="00BC66F5">
              <w:rPr>
                <w:rFonts w:asciiTheme="minorHAnsi" w:eastAsiaTheme="minorEastAsia" w:hAnsiTheme="minorHAnsi" w:cstheme="minorBidi"/>
                <w:color w:val="1F1F1F"/>
                <w:sz w:val="24"/>
                <w:szCs w:val="24"/>
              </w:rPr>
              <w:lastRenderedPageBreak/>
              <w:t>toimii kestävän kehityksen periaatteiden mukaisesti, perustelee toimintaansa ja tekee kehittämisehdotuksia.</w:t>
            </w:r>
          </w:p>
          <w:p w14:paraId="1AA3118C" w14:textId="532D83B7" w:rsidR="00C77DBE" w:rsidRPr="003B5D1A" w:rsidRDefault="00C77DBE" w:rsidP="00BC66F5">
            <w:pPr>
              <w:spacing w:before="100" w:beforeAutospacing="1" w:after="100" w:afterAutospacing="1"/>
              <w:ind w:left="720"/>
              <w:rPr>
                <w:b/>
                <w:bCs/>
                <w:sz w:val="28"/>
                <w:szCs w:val="28"/>
                <w:u w:val="single"/>
              </w:rPr>
            </w:pPr>
          </w:p>
        </w:tc>
      </w:tr>
    </w:tbl>
    <w:p w14:paraId="731EF31E" w14:textId="77777777" w:rsidR="00F87A07" w:rsidRPr="00D35179" w:rsidRDefault="00F87A07" w:rsidP="005C2D3C">
      <w:pPr>
        <w:rPr>
          <w:b/>
          <w:bCs/>
          <w:sz w:val="28"/>
          <w:szCs w:val="28"/>
          <w:u w:val="single"/>
        </w:rPr>
      </w:pPr>
    </w:p>
    <w:p w14:paraId="01540B54" w14:textId="02B0AC17" w:rsidR="005C2D3C" w:rsidRPr="00B240AB" w:rsidRDefault="00BC66F5" w:rsidP="33CFDE20">
      <w:pPr>
        <w:rPr>
          <w:b/>
          <w:bCs/>
          <w:sz w:val="28"/>
          <w:szCs w:val="28"/>
        </w:rPr>
      </w:pPr>
      <w:r w:rsidRPr="00BC66F5">
        <w:rPr>
          <w:b/>
          <w:bCs/>
          <w:sz w:val="28"/>
          <w:szCs w:val="28"/>
        </w:rPr>
        <w:t>Opiskelija suunnittelee työtään ja tekee monialaista yhteistyötä.</w:t>
      </w:r>
    </w:p>
    <w:tbl>
      <w:tblPr>
        <w:tblStyle w:val="TaulukkoRuudukko"/>
        <w:tblW w:w="0" w:type="auto"/>
        <w:tblLook w:val="04A0" w:firstRow="1" w:lastRow="0" w:firstColumn="1" w:lastColumn="0" w:noHBand="0" w:noVBand="1"/>
      </w:tblPr>
      <w:tblGrid>
        <w:gridCol w:w="1555"/>
        <w:gridCol w:w="8072"/>
      </w:tblGrid>
      <w:tr w:rsidR="00F93B74" w14:paraId="66A757F3" w14:textId="77777777" w:rsidTr="33CFDE20">
        <w:tc>
          <w:tcPr>
            <w:tcW w:w="1555" w:type="dxa"/>
          </w:tcPr>
          <w:p w14:paraId="0A998F1F" w14:textId="0AE16AA0" w:rsidR="00F93B74" w:rsidRDefault="33CFDE20" w:rsidP="33CFDE20">
            <w:pPr>
              <w:rPr>
                <w:sz w:val="24"/>
                <w:szCs w:val="24"/>
              </w:rPr>
            </w:pPr>
            <w:r w:rsidRPr="33CFDE20">
              <w:rPr>
                <w:sz w:val="24"/>
                <w:szCs w:val="24"/>
              </w:rPr>
              <w:t>Tyydyttävä 1</w:t>
            </w:r>
          </w:p>
        </w:tc>
        <w:tc>
          <w:tcPr>
            <w:tcW w:w="8072" w:type="dxa"/>
          </w:tcPr>
          <w:p w14:paraId="32D401D1" w14:textId="2C484A95" w:rsidR="00BC66F5" w:rsidRPr="00BC66F5" w:rsidRDefault="00BC66F5" w:rsidP="00BC66F5">
            <w:pPr>
              <w:numPr>
                <w:ilvl w:val="0"/>
                <w:numId w:val="5"/>
              </w:numPr>
              <w:spacing w:before="100" w:beforeAutospacing="1" w:after="100" w:afterAutospacing="1"/>
              <w:rPr>
                <w:rFonts w:asciiTheme="minorHAnsi" w:eastAsiaTheme="minorEastAsia" w:hAnsiTheme="minorHAnsi" w:cstheme="minorBidi"/>
                <w:color w:val="1F1F1F"/>
                <w:sz w:val="24"/>
                <w:szCs w:val="24"/>
              </w:rPr>
            </w:pPr>
            <w:r w:rsidRPr="00BC66F5">
              <w:rPr>
                <w:rFonts w:asciiTheme="minorHAnsi" w:eastAsiaTheme="minorEastAsia" w:hAnsiTheme="minorHAnsi" w:cstheme="minorBidi"/>
                <w:color w:val="1F1F1F"/>
                <w:sz w:val="24"/>
                <w:szCs w:val="24"/>
              </w:rPr>
              <w:t>toimii oman ammattinsa työnkuvan, työyksikön työtehtävien ja vastuualueiden mukaan</w:t>
            </w:r>
          </w:p>
          <w:p w14:paraId="0A566C5F" w14:textId="6C61F9F0" w:rsidR="00BC66F5" w:rsidRPr="00BC66F5" w:rsidRDefault="00BC66F5" w:rsidP="00BC66F5">
            <w:pPr>
              <w:numPr>
                <w:ilvl w:val="0"/>
                <w:numId w:val="5"/>
              </w:numPr>
              <w:spacing w:before="100" w:beforeAutospacing="1" w:after="100" w:afterAutospacing="1"/>
              <w:rPr>
                <w:rFonts w:asciiTheme="minorHAnsi" w:eastAsiaTheme="minorEastAsia" w:hAnsiTheme="minorHAnsi" w:cstheme="minorBidi"/>
                <w:color w:val="1F1F1F"/>
                <w:sz w:val="24"/>
                <w:szCs w:val="24"/>
              </w:rPr>
            </w:pPr>
            <w:r w:rsidRPr="00BC66F5">
              <w:rPr>
                <w:rFonts w:asciiTheme="minorHAnsi" w:eastAsiaTheme="minorEastAsia" w:hAnsiTheme="minorHAnsi" w:cstheme="minorBidi"/>
                <w:color w:val="1F1F1F"/>
                <w:sz w:val="24"/>
                <w:szCs w:val="24"/>
              </w:rPr>
              <w:t>tekee monialaista yhteistyötä työryhmässä</w:t>
            </w:r>
          </w:p>
          <w:p w14:paraId="40145255" w14:textId="05BE54CB" w:rsidR="00F93B74" w:rsidRPr="00F93B74" w:rsidRDefault="00BC66F5" w:rsidP="00BC66F5">
            <w:pPr>
              <w:numPr>
                <w:ilvl w:val="0"/>
                <w:numId w:val="5"/>
              </w:numPr>
              <w:spacing w:before="100" w:beforeAutospacing="1" w:after="100" w:afterAutospacing="1"/>
              <w:rPr>
                <w:sz w:val="24"/>
                <w:szCs w:val="24"/>
              </w:rPr>
            </w:pPr>
            <w:r w:rsidRPr="00BC66F5">
              <w:rPr>
                <w:rFonts w:asciiTheme="minorHAnsi" w:eastAsiaTheme="minorEastAsia" w:hAnsiTheme="minorHAnsi" w:cstheme="minorBidi"/>
                <w:color w:val="1F1F1F"/>
                <w:sz w:val="24"/>
                <w:szCs w:val="24"/>
              </w:rPr>
              <w:t>suunnittelee työtehtävänsä yhteistyössä työryhmän kanssa</w:t>
            </w:r>
          </w:p>
        </w:tc>
      </w:tr>
      <w:tr w:rsidR="00F93B74" w14:paraId="70C93778" w14:textId="77777777" w:rsidTr="33CFDE20">
        <w:tc>
          <w:tcPr>
            <w:tcW w:w="1555" w:type="dxa"/>
          </w:tcPr>
          <w:p w14:paraId="3CE5F3A6" w14:textId="04C4324D" w:rsidR="00F93B74" w:rsidRDefault="33CFDE20" w:rsidP="33CFDE20">
            <w:pPr>
              <w:rPr>
                <w:sz w:val="24"/>
                <w:szCs w:val="24"/>
              </w:rPr>
            </w:pPr>
            <w:r w:rsidRPr="33CFDE20">
              <w:rPr>
                <w:sz w:val="24"/>
                <w:szCs w:val="24"/>
              </w:rPr>
              <w:t>Tyydyttävä 2</w:t>
            </w:r>
          </w:p>
        </w:tc>
        <w:tc>
          <w:tcPr>
            <w:tcW w:w="8072" w:type="dxa"/>
          </w:tcPr>
          <w:p w14:paraId="5CC0F022" w14:textId="77777777" w:rsidR="00F93B74" w:rsidRDefault="00F93B74" w:rsidP="005C2D3C">
            <w:pPr>
              <w:rPr>
                <w:sz w:val="24"/>
                <w:szCs w:val="24"/>
              </w:rPr>
            </w:pPr>
          </w:p>
        </w:tc>
      </w:tr>
      <w:tr w:rsidR="00F93B74" w14:paraId="714BDC17" w14:textId="77777777" w:rsidTr="33CFDE20">
        <w:tc>
          <w:tcPr>
            <w:tcW w:w="1555" w:type="dxa"/>
          </w:tcPr>
          <w:p w14:paraId="4FE2E7F5" w14:textId="75CA73F5" w:rsidR="00F93B74" w:rsidRDefault="33CFDE20" w:rsidP="33CFDE20">
            <w:pPr>
              <w:rPr>
                <w:sz w:val="24"/>
                <w:szCs w:val="24"/>
              </w:rPr>
            </w:pPr>
            <w:r w:rsidRPr="33CFDE20">
              <w:rPr>
                <w:sz w:val="24"/>
                <w:szCs w:val="24"/>
              </w:rPr>
              <w:t>Hyvä 3</w:t>
            </w:r>
          </w:p>
        </w:tc>
        <w:tc>
          <w:tcPr>
            <w:tcW w:w="8072" w:type="dxa"/>
          </w:tcPr>
          <w:p w14:paraId="53C47415" w14:textId="3C6A11E3" w:rsidR="00BC66F5" w:rsidRPr="00BC66F5" w:rsidRDefault="00BC66F5" w:rsidP="00BC66F5">
            <w:pPr>
              <w:numPr>
                <w:ilvl w:val="0"/>
                <w:numId w:val="6"/>
              </w:numPr>
              <w:spacing w:before="100" w:beforeAutospacing="1" w:after="100" w:afterAutospacing="1"/>
              <w:rPr>
                <w:sz w:val="24"/>
                <w:szCs w:val="24"/>
              </w:rPr>
            </w:pPr>
            <w:r w:rsidRPr="00BC66F5">
              <w:rPr>
                <w:sz w:val="24"/>
                <w:szCs w:val="24"/>
              </w:rPr>
              <w:t>toimii oman ammattinsa työnkuvan, työtehtävien ja vastuualueiden mukaan sekä tuntee eri ammattiryhmien tehtäviä ja vastuualueita työyksikössään</w:t>
            </w:r>
          </w:p>
          <w:p w14:paraId="32A61F7F" w14:textId="4C3D1232" w:rsidR="00BC66F5" w:rsidRPr="00BC66F5" w:rsidRDefault="00BC66F5" w:rsidP="00BC66F5">
            <w:pPr>
              <w:numPr>
                <w:ilvl w:val="0"/>
                <w:numId w:val="6"/>
              </w:numPr>
              <w:spacing w:before="100" w:beforeAutospacing="1" w:after="100" w:afterAutospacing="1"/>
              <w:rPr>
                <w:sz w:val="24"/>
                <w:szCs w:val="24"/>
              </w:rPr>
            </w:pPr>
            <w:r w:rsidRPr="00BC66F5">
              <w:rPr>
                <w:sz w:val="24"/>
                <w:szCs w:val="24"/>
              </w:rPr>
              <w:t>tekee vastuullisesti monialaista yhteistyötä työryhmässä sekä hyödyntää työryhmän osaamista</w:t>
            </w:r>
          </w:p>
          <w:p w14:paraId="4EE99026" w14:textId="5DEFF51C" w:rsidR="00F93B74" w:rsidRPr="00F93B74" w:rsidRDefault="00BC66F5" w:rsidP="00BC66F5">
            <w:pPr>
              <w:numPr>
                <w:ilvl w:val="0"/>
                <w:numId w:val="6"/>
              </w:numPr>
              <w:spacing w:before="100" w:beforeAutospacing="1" w:after="100" w:afterAutospacing="1"/>
              <w:rPr>
                <w:sz w:val="24"/>
                <w:szCs w:val="24"/>
              </w:rPr>
            </w:pPr>
            <w:r w:rsidRPr="00BC66F5">
              <w:rPr>
                <w:sz w:val="24"/>
                <w:szCs w:val="24"/>
              </w:rPr>
              <w:t>suunnittelee työtehtävänsä yhteistyössä työryhmän kanssa lapsiryhmän tarpeita huomioiden</w:t>
            </w:r>
          </w:p>
        </w:tc>
      </w:tr>
      <w:tr w:rsidR="00F93B74" w14:paraId="5774C9F0" w14:textId="77777777" w:rsidTr="33CFDE20">
        <w:tc>
          <w:tcPr>
            <w:tcW w:w="1555" w:type="dxa"/>
          </w:tcPr>
          <w:p w14:paraId="290A4F0B" w14:textId="72CF82D9" w:rsidR="00F93B74" w:rsidRDefault="33CFDE20" w:rsidP="33CFDE20">
            <w:pPr>
              <w:rPr>
                <w:sz w:val="24"/>
                <w:szCs w:val="24"/>
              </w:rPr>
            </w:pPr>
            <w:r w:rsidRPr="33CFDE20">
              <w:rPr>
                <w:sz w:val="24"/>
                <w:szCs w:val="24"/>
              </w:rPr>
              <w:t>Hyvä 4</w:t>
            </w:r>
          </w:p>
        </w:tc>
        <w:tc>
          <w:tcPr>
            <w:tcW w:w="8072" w:type="dxa"/>
          </w:tcPr>
          <w:p w14:paraId="0B870FC6" w14:textId="77777777" w:rsidR="00F93B74" w:rsidRDefault="00F93B74" w:rsidP="005C2D3C">
            <w:pPr>
              <w:rPr>
                <w:sz w:val="24"/>
                <w:szCs w:val="24"/>
              </w:rPr>
            </w:pPr>
          </w:p>
        </w:tc>
      </w:tr>
      <w:tr w:rsidR="00F93B74" w14:paraId="149396DC" w14:textId="77777777" w:rsidTr="33CFDE20">
        <w:tc>
          <w:tcPr>
            <w:tcW w:w="1555" w:type="dxa"/>
          </w:tcPr>
          <w:p w14:paraId="26DF30B8" w14:textId="1DDBC0FC" w:rsidR="00F93B74" w:rsidRDefault="33CFDE20" w:rsidP="33CFDE20">
            <w:pPr>
              <w:rPr>
                <w:sz w:val="24"/>
                <w:szCs w:val="24"/>
              </w:rPr>
            </w:pPr>
            <w:r w:rsidRPr="33CFDE20">
              <w:rPr>
                <w:sz w:val="24"/>
                <w:szCs w:val="24"/>
              </w:rPr>
              <w:t>Kiitettävä 5</w:t>
            </w:r>
          </w:p>
        </w:tc>
        <w:tc>
          <w:tcPr>
            <w:tcW w:w="8072" w:type="dxa"/>
          </w:tcPr>
          <w:p w14:paraId="64D92962" w14:textId="35727E8C" w:rsidR="00BC66F5" w:rsidRPr="00BC66F5" w:rsidRDefault="00BC66F5" w:rsidP="00BC66F5">
            <w:pPr>
              <w:numPr>
                <w:ilvl w:val="0"/>
                <w:numId w:val="7"/>
              </w:numPr>
              <w:spacing w:before="100" w:beforeAutospacing="1" w:after="100" w:afterAutospacing="1"/>
              <w:rPr>
                <w:sz w:val="24"/>
                <w:szCs w:val="24"/>
              </w:rPr>
            </w:pPr>
            <w:r w:rsidRPr="00BC66F5">
              <w:rPr>
                <w:sz w:val="24"/>
                <w:szCs w:val="24"/>
              </w:rPr>
              <w:t>toimii oman ammattinsa työnkuvan, työyksikön työtehtävien ja vastuualueiden mukaan sekä tuntee varhaiskasvatuksen monialaista verkostoa</w:t>
            </w:r>
          </w:p>
          <w:p w14:paraId="7A1589F0" w14:textId="046D8619" w:rsidR="00BC66F5" w:rsidRPr="00BC66F5" w:rsidRDefault="00BC66F5" w:rsidP="00BC66F5">
            <w:pPr>
              <w:numPr>
                <w:ilvl w:val="0"/>
                <w:numId w:val="7"/>
              </w:numPr>
              <w:spacing w:before="100" w:beforeAutospacing="1" w:after="100" w:afterAutospacing="1"/>
              <w:rPr>
                <w:sz w:val="24"/>
                <w:szCs w:val="24"/>
              </w:rPr>
            </w:pPr>
            <w:r w:rsidRPr="00BC66F5">
              <w:rPr>
                <w:sz w:val="24"/>
                <w:szCs w:val="24"/>
              </w:rPr>
              <w:t>tekee vastuullisesti monialaista yhteistyötä työryhmässä ja verkoston kanssa, hyödyntää työryhmän osaamista sekä tuo esiin omia näkemyksiään</w:t>
            </w:r>
          </w:p>
          <w:p w14:paraId="5B5CDCE8" w14:textId="78BE1A43" w:rsidR="00F93B74" w:rsidRPr="00F93B74" w:rsidRDefault="00BC66F5" w:rsidP="00BC66F5">
            <w:pPr>
              <w:numPr>
                <w:ilvl w:val="0"/>
                <w:numId w:val="7"/>
              </w:numPr>
              <w:spacing w:before="100" w:beforeAutospacing="1" w:after="100" w:afterAutospacing="1"/>
              <w:rPr>
                <w:sz w:val="24"/>
                <w:szCs w:val="24"/>
              </w:rPr>
            </w:pPr>
            <w:r w:rsidRPr="00BC66F5">
              <w:rPr>
                <w:sz w:val="24"/>
                <w:szCs w:val="24"/>
              </w:rPr>
              <w:t>suunnittelee työtehtävänsä yhteistyössä työryhmän kanssa lapsiryhmän tarpeita huomioiden ja tilanteita ennakoiden.</w:t>
            </w:r>
          </w:p>
        </w:tc>
      </w:tr>
    </w:tbl>
    <w:p w14:paraId="1EFC0149" w14:textId="5A94F7D1" w:rsidR="003B5D1A" w:rsidRPr="00BC66F5" w:rsidRDefault="00BC66F5" w:rsidP="005C2D3C">
      <w:pPr>
        <w:rPr>
          <w:b/>
          <w:sz w:val="28"/>
          <w:szCs w:val="28"/>
        </w:rPr>
      </w:pPr>
      <w:r>
        <w:rPr>
          <w:sz w:val="24"/>
          <w:szCs w:val="24"/>
        </w:rPr>
        <w:t xml:space="preserve"> </w:t>
      </w:r>
    </w:p>
    <w:p w14:paraId="00DF4454" w14:textId="0F5352F5" w:rsidR="00F93B74" w:rsidRDefault="00BC66F5" w:rsidP="0086662A">
      <w:pPr>
        <w:spacing w:after="0" w:line="240" w:lineRule="auto"/>
        <w:ind w:right="-143"/>
        <w:rPr>
          <w:rFonts w:eastAsia="Calibri" w:cstheme="minorHAnsi"/>
          <w:b/>
          <w:sz w:val="28"/>
          <w:szCs w:val="28"/>
          <w:lang w:eastAsia="fi-FI"/>
        </w:rPr>
      </w:pPr>
      <w:r w:rsidRPr="00BC66F5">
        <w:rPr>
          <w:rFonts w:eastAsia="Calibri" w:cstheme="minorHAnsi"/>
          <w:b/>
          <w:sz w:val="28"/>
          <w:szCs w:val="28"/>
          <w:lang w:eastAsia="fi-FI"/>
        </w:rPr>
        <w:t>Opiskelija toteuttaa pedagogista toimintaa ja edistää osallisuutta varhaiskasvatuksessa.</w:t>
      </w:r>
    </w:p>
    <w:p w14:paraId="48E00624" w14:textId="77777777" w:rsidR="002C1CD8" w:rsidRPr="00BC66F5" w:rsidRDefault="002C1CD8" w:rsidP="0086662A">
      <w:pPr>
        <w:spacing w:after="0" w:line="240" w:lineRule="auto"/>
        <w:ind w:right="-143"/>
        <w:rPr>
          <w:rFonts w:eastAsia="Calibri" w:cstheme="minorHAnsi"/>
          <w:b/>
          <w:sz w:val="28"/>
          <w:szCs w:val="28"/>
          <w:lang w:eastAsia="fi-FI"/>
        </w:rPr>
      </w:pPr>
    </w:p>
    <w:tbl>
      <w:tblPr>
        <w:tblStyle w:val="TaulukkoRuudukko"/>
        <w:tblW w:w="0" w:type="auto"/>
        <w:tblLook w:val="04A0" w:firstRow="1" w:lastRow="0" w:firstColumn="1" w:lastColumn="0" w:noHBand="0" w:noVBand="1"/>
      </w:tblPr>
      <w:tblGrid>
        <w:gridCol w:w="1555"/>
        <w:gridCol w:w="8072"/>
      </w:tblGrid>
      <w:tr w:rsidR="00F93B74" w14:paraId="4606E391" w14:textId="77777777" w:rsidTr="33CFDE20">
        <w:tc>
          <w:tcPr>
            <w:tcW w:w="1555" w:type="dxa"/>
          </w:tcPr>
          <w:p w14:paraId="4B12BCC4" w14:textId="54F7729E" w:rsidR="00F93B74" w:rsidRDefault="33CFDE20" w:rsidP="33CFDE20">
            <w:pPr>
              <w:ind w:right="-143"/>
              <w:rPr>
                <w:rFonts w:asciiTheme="minorHAnsi" w:eastAsiaTheme="minorEastAsia" w:hAnsiTheme="minorHAnsi" w:cstheme="minorBidi"/>
                <w:sz w:val="24"/>
                <w:szCs w:val="24"/>
              </w:rPr>
            </w:pPr>
            <w:r w:rsidRPr="33CFDE20">
              <w:rPr>
                <w:rFonts w:asciiTheme="minorHAnsi" w:eastAsiaTheme="minorEastAsia" w:hAnsiTheme="minorHAnsi" w:cstheme="minorBidi"/>
                <w:sz w:val="24"/>
                <w:szCs w:val="24"/>
              </w:rPr>
              <w:t>Tyydyttävä 1</w:t>
            </w:r>
          </w:p>
        </w:tc>
        <w:tc>
          <w:tcPr>
            <w:tcW w:w="8072" w:type="dxa"/>
          </w:tcPr>
          <w:p w14:paraId="5D6A1F1A" w14:textId="3621A8E4" w:rsidR="00BC66F5" w:rsidRPr="00BC66F5" w:rsidRDefault="00BC66F5" w:rsidP="00BC66F5">
            <w:pPr>
              <w:numPr>
                <w:ilvl w:val="0"/>
                <w:numId w:val="8"/>
              </w:numPr>
              <w:spacing w:before="100" w:beforeAutospacing="1" w:after="100" w:afterAutospacing="1"/>
              <w:rPr>
                <w:rFonts w:asciiTheme="minorHAnsi" w:eastAsiaTheme="minorEastAsia" w:hAnsiTheme="minorHAnsi" w:cstheme="minorBidi"/>
                <w:color w:val="1F1F1F"/>
                <w:sz w:val="24"/>
                <w:szCs w:val="24"/>
              </w:rPr>
            </w:pPr>
            <w:r w:rsidRPr="00BC66F5">
              <w:rPr>
                <w:rFonts w:asciiTheme="minorHAnsi" w:eastAsiaTheme="minorEastAsia" w:hAnsiTheme="minorHAnsi" w:cstheme="minorBidi"/>
                <w:color w:val="1F1F1F"/>
                <w:sz w:val="24"/>
                <w:szCs w:val="24"/>
              </w:rPr>
              <w:t>havainnoi lasta ja lapsiryhmää hyödyntäen tietoa lapsen kasvusta, kehityksestä ja oppimisesta sekä yksilöllisistä tuen tarpeista</w:t>
            </w:r>
          </w:p>
          <w:p w14:paraId="4B37FED6" w14:textId="44590A45" w:rsidR="00BC66F5" w:rsidRPr="00BC66F5" w:rsidRDefault="00BC66F5" w:rsidP="00BC66F5">
            <w:pPr>
              <w:numPr>
                <w:ilvl w:val="0"/>
                <w:numId w:val="8"/>
              </w:numPr>
              <w:spacing w:before="100" w:beforeAutospacing="1" w:after="100" w:afterAutospacing="1"/>
              <w:rPr>
                <w:rFonts w:asciiTheme="minorHAnsi" w:eastAsiaTheme="minorEastAsia" w:hAnsiTheme="minorHAnsi" w:cstheme="minorBidi"/>
                <w:color w:val="1F1F1F"/>
                <w:sz w:val="24"/>
                <w:szCs w:val="24"/>
              </w:rPr>
            </w:pPr>
            <w:r w:rsidRPr="00BC66F5">
              <w:rPr>
                <w:rFonts w:asciiTheme="minorHAnsi" w:eastAsiaTheme="minorEastAsia" w:hAnsiTheme="minorHAnsi" w:cstheme="minorBidi"/>
                <w:color w:val="1F1F1F"/>
                <w:sz w:val="24"/>
                <w:szCs w:val="24"/>
              </w:rPr>
              <w:t>toimii lapsen varhaiskasvatussuunnitelman ja varhaiskasvatusta ohjaavien suositusten mukaisesti</w:t>
            </w:r>
          </w:p>
          <w:p w14:paraId="3E384224" w14:textId="26EBD1EF" w:rsidR="00BC66F5" w:rsidRPr="00BC66F5" w:rsidRDefault="00BC66F5" w:rsidP="00BC66F5">
            <w:pPr>
              <w:numPr>
                <w:ilvl w:val="0"/>
                <w:numId w:val="8"/>
              </w:numPr>
              <w:spacing w:before="100" w:beforeAutospacing="1" w:after="100" w:afterAutospacing="1"/>
              <w:rPr>
                <w:rFonts w:asciiTheme="minorHAnsi" w:eastAsiaTheme="minorEastAsia" w:hAnsiTheme="minorHAnsi" w:cstheme="minorBidi"/>
                <w:color w:val="1F1F1F"/>
                <w:sz w:val="24"/>
                <w:szCs w:val="24"/>
              </w:rPr>
            </w:pPr>
            <w:r w:rsidRPr="00BC66F5">
              <w:rPr>
                <w:rFonts w:asciiTheme="minorHAnsi" w:eastAsiaTheme="minorEastAsia" w:hAnsiTheme="minorHAnsi" w:cstheme="minorBidi"/>
                <w:color w:val="1F1F1F"/>
                <w:sz w:val="24"/>
                <w:szCs w:val="24"/>
              </w:rPr>
              <w:t>huomioi lasten aloitteita päivittäisessä toiminnassa ja toiminnan suunnittelussa</w:t>
            </w:r>
          </w:p>
          <w:p w14:paraId="0F4E3639" w14:textId="3FE181A2" w:rsidR="00BC66F5" w:rsidRPr="00BC66F5" w:rsidRDefault="00BC66F5" w:rsidP="00BC66F5">
            <w:pPr>
              <w:numPr>
                <w:ilvl w:val="0"/>
                <w:numId w:val="8"/>
              </w:numPr>
              <w:spacing w:before="100" w:beforeAutospacing="1" w:after="100" w:afterAutospacing="1"/>
              <w:rPr>
                <w:rFonts w:asciiTheme="minorHAnsi" w:eastAsiaTheme="minorEastAsia" w:hAnsiTheme="minorHAnsi" w:cstheme="minorBidi"/>
                <w:color w:val="1F1F1F"/>
                <w:sz w:val="24"/>
                <w:szCs w:val="24"/>
              </w:rPr>
            </w:pPr>
            <w:r w:rsidRPr="00BC66F5">
              <w:rPr>
                <w:rFonts w:asciiTheme="minorHAnsi" w:eastAsiaTheme="minorEastAsia" w:hAnsiTheme="minorHAnsi" w:cstheme="minorBidi"/>
                <w:color w:val="1F1F1F"/>
                <w:sz w:val="24"/>
                <w:szCs w:val="24"/>
              </w:rPr>
              <w:t>suunnittelee ja toteuttaa lapsen kasvua, kehitystä ja oppimista edistävää toimintaa</w:t>
            </w:r>
          </w:p>
          <w:p w14:paraId="28E07575" w14:textId="49370C74" w:rsidR="00F93B74" w:rsidRPr="00F93B74" w:rsidRDefault="00BC66F5" w:rsidP="00BC66F5">
            <w:pPr>
              <w:numPr>
                <w:ilvl w:val="0"/>
                <w:numId w:val="8"/>
              </w:numPr>
              <w:spacing w:before="100" w:beforeAutospacing="1" w:after="100" w:afterAutospacing="1"/>
              <w:rPr>
                <w:rFonts w:asciiTheme="minorHAnsi" w:eastAsiaTheme="minorEastAsia" w:hAnsiTheme="minorHAnsi" w:cstheme="minorBidi"/>
                <w:sz w:val="24"/>
                <w:szCs w:val="24"/>
              </w:rPr>
            </w:pPr>
            <w:r w:rsidRPr="00BC66F5">
              <w:rPr>
                <w:rFonts w:asciiTheme="minorHAnsi" w:eastAsiaTheme="minorEastAsia" w:hAnsiTheme="minorHAnsi" w:cstheme="minorBidi"/>
                <w:color w:val="1F1F1F"/>
                <w:sz w:val="24"/>
                <w:szCs w:val="24"/>
              </w:rPr>
              <w:t>huolehtii kasvua, kehitystä ja oppimista tukevasta toimintaympäristöstä yhdessä lasten ja työryhmän kanssa</w:t>
            </w:r>
          </w:p>
        </w:tc>
      </w:tr>
      <w:tr w:rsidR="00F93B74" w14:paraId="21595CEE" w14:textId="77777777" w:rsidTr="33CFDE20">
        <w:tc>
          <w:tcPr>
            <w:tcW w:w="1555" w:type="dxa"/>
          </w:tcPr>
          <w:p w14:paraId="11551841" w14:textId="33F5022C" w:rsidR="00F93B74" w:rsidRDefault="33CFDE20" w:rsidP="33CFDE20">
            <w:pPr>
              <w:ind w:right="-143"/>
              <w:rPr>
                <w:rFonts w:asciiTheme="minorHAnsi" w:eastAsiaTheme="minorEastAsia" w:hAnsiTheme="minorHAnsi" w:cstheme="minorBidi"/>
                <w:sz w:val="24"/>
                <w:szCs w:val="24"/>
              </w:rPr>
            </w:pPr>
            <w:r w:rsidRPr="33CFDE20">
              <w:rPr>
                <w:rFonts w:asciiTheme="minorHAnsi" w:eastAsiaTheme="minorEastAsia" w:hAnsiTheme="minorHAnsi" w:cstheme="minorBidi"/>
                <w:sz w:val="24"/>
                <w:szCs w:val="24"/>
              </w:rPr>
              <w:t>Tyydyttävä 2</w:t>
            </w:r>
          </w:p>
        </w:tc>
        <w:tc>
          <w:tcPr>
            <w:tcW w:w="8072" w:type="dxa"/>
          </w:tcPr>
          <w:p w14:paraId="089042A5" w14:textId="77777777" w:rsidR="00F93B74" w:rsidRDefault="00F93B74" w:rsidP="0086662A">
            <w:pPr>
              <w:ind w:right="-143"/>
              <w:rPr>
                <w:rFonts w:cstheme="minorHAnsi"/>
                <w:sz w:val="24"/>
                <w:szCs w:val="24"/>
              </w:rPr>
            </w:pPr>
          </w:p>
        </w:tc>
      </w:tr>
      <w:tr w:rsidR="00F93B74" w14:paraId="492CFC61" w14:textId="77777777" w:rsidTr="33CFDE20">
        <w:tc>
          <w:tcPr>
            <w:tcW w:w="1555" w:type="dxa"/>
          </w:tcPr>
          <w:p w14:paraId="7C4ED7A5" w14:textId="5961259A" w:rsidR="00F93B74" w:rsidRDefault="33CFDE20" w:rsidP="33CFDE20">
            <w:pPr>
              <w:ind w:right="-143"/>
              <w:rPr>
                <w:rFonts w:asciiTheme="minorHAnsi" w:eastAsiaTheme="minorEastAsia" w:hAnsiTheme="minorHAnsi" w:cstheme="minorBidi"/>
                <w:sz w:val="24"/>
                <w:szCs w:val="24"/>
              </w:rPr>
            </w:pPr>
            <w:r w:rsidRPr="33CFDE20">
              <w:rPr>
                <w:rFonts w:asciiTheme="minorHAnsi" w:eastAsiaTheme="minorEastAsia" w:hAnsiTheme="minorHAnsi" w:cstheme="minorBidi"/>
                <w:sz w:val="24"/>
                <w:szCs w:val="24"/>
              </w:rPr>
              <w:lastRenderedPageBreak/>
              <w:t>Hyvä 3</w:t>
            </w:r>
          </w:p>
        </w:tc>
        <w:tc>
          <w:tcPr>
            <w:tcW w:w="8072" w:type="dxa"/>
          </w:tcPr>
          <w:p w14:paraId="34765BD2" w14:textId="3E309CD7" w:rsidR="00BC66F5" w:rsidRPr="00BC66F5" w:rsidRDefault="00BC66F5" w:rsidP="00BC66F5">
            <w:pPr>
              <w:numPr>
                <w:ilvl w:val="0"/>
                <w:numId w:val="9"/>
              </w:numPr>
              <w:spacing w:before="100" w:beforeAutospacing="1" w:after="100" w:afterAutospacing="1"/>
              <w:rPr>
                <w:rFonts w:asciiTheme="minorHAnsi" w:eastAsiaTheme="minorEastAsia" w:hAnsiTheme="minorHAnsi" w:cstheme="minorBidi"/>
                <w:sz w:val="24"/>
                <w:szCs w:val="24"/>
              </w:rPr>
            </w:pPr>
            <w:r w:rsidRPr="00BC66F5">
              <w:rPr>
                <w:rFonts w:asciiTheme="minorHAnsi" w:eastAsiaTheme="minorEastAsia" w:hAnsiTheme="minorHAnsi" w:cstheme="minorBidi"/>
                <w:sz w:val="24"/>
                <w:szCs w:val="24"/>
              </w:rPr>
              <w:t>havainnoi lasta ja lapsiryhmää hyödyntäen monipuolisesti tietoa lapsen kasvusta, kehityksestä ja oppimisesta sekä yksilöllisistä tuen tarpeista</w:t>
            </w:r>
          </w:p>
          <w:p w14:paraId="3BAD6673" w14:textId="69FDAB0F" w:rsidR="00BC66F5" w:rsidRPr="00BC66F5" w:rsidRDefault="00BC66F5" w:rsidP="00BC66F5">
            <w:pPr>
              <w:numPr>
                <w:ilvl w:val="0"/>
                <w:numId w:val="9"/>
              </w:numPr>
              <w:spacing w:before="100" w:beforeAutospacing="1" w:after="100" w:afterAutospacing="1"/>
              <w:rPr>
                <w:rFonts w:asciiTheme="minorHAnsi" w:eastAsiaTheme="minorEastAsia" w:hAnsiTheme="minorHAnsi" w:cstheme="minorBidi"/>
                <w:sz w:val="24"/>
                <w:szCs w:val="24"/>
              </w:rPr>
            </w:pPr>
            <w:r w:rsidRPr="00BC66F5">
              <w:rPr>
                <w:rFonts w:asciiTheme="minorHAnsi" w:eastAsiaTheme="minorEastAsia" w:hAnsiTheme="minorHAnsi" w:cstheme="minorBidi"/>
                <w:sz w:val="24"/>
                <w:szCs w:val="24"/>
              </w:rPr>
              <w:t>toimii tavoitteellisesti ja suunnitelmallisesti lapsen varhaiskasvatussuunnitelman ja varhaiskasvatusta ohjaavien suositusten mukaisesti</w:t>
            </w:r>
          </w:p>
          <w:p w14:paraId="0640177B" w14:textId="43985F2D" w:rsidR="00BC66F5" w:rsidRPr="00BC66F5" w:rsidRDefault="00BC66F5" w:rsidP="00BC66F5">
            <w:pPr>
              <w:numPr>
                <w:ilvl w:val="0"/>
                <w:numId w:val="9"/>
              </w:numPr>
              <w:spacing w:before="100" w:beforeAutospacing="1" w:after="100" w:afterAutospacing="1"/>
              <w:rPr>
                <w:rFonts w:asciiTheme="minorHAnsi" w:eastAsiaTheme="minorEastAsia" w:hAnsiTheme="minorHAnsi" w:cstheme="minorBidi"/>
                <w:sz w:val="24"/>
                <w:szCs w:val="24"/>
              </w:rPr>
            </w:pPr>
            <w:r w:rsidRPr="00BC66F5">
              <w:rPr>
                <w:rFonts w:asciiTheme="minorHAnsi" w:eastAsiaTheme="minorEastAsia" w:hAnsiTheme="minorHAnsi" w:cstheme="minorBidi"/>
                <w:sz w:val="24"/>
                <w:szCs w:val="24"/>
              </w:rPr>
              <w:t>huomioi lasten aloitteita päivittäisessä toiminnassa ja toiminnan suunnittelussa sekä tukee lasta ilmaisemaan näkemyksiään</w:t>
            </w:r>
          </w:p>
          <w:p w14:paraId="63D18B05" w14:textId="47881D6F" w:rsidR="00BC66F5" w:rsidRPr="00BC66F5" w:rsidRDefault="00BC66F5" w:rsidP="00BC66F5">
            <w:pPr>
              <w:numPr>
                <w:ilvl w:val="0"/>
                <w:numId w:val="9"/>
              </w:numPr>
              <w:spacing w:before="100" w:beforeAutospacing="1" w:after="100" w:afterAutospacing="1"/>
              <w:rPr>
                <w:rFonts w:asciiTheme="minorHAnsi" w:eastAsiaTheme="minorEastAsia" w:hAnsiTheme="minorHAnsi" w:cstheme="minorBidi"/>
                <w:sz w:val="24"/>
                <w:szCs w:val="24"/>
              </w:rPr>
            </w:pPr>
            <w:r w:rsidRPr="00BC66F5">
              <w:rPr>
                <w:rFonts w:asciiTheme="minorHAnsi" w:eastAsiaTheme="minorEastAsia" w:hAnsiTheme="minorHAnsi" w:cstheme="minorBidi"/>
                <w:sz w:val="24"/>
                <w:szCs w:val="24"/>
              </w:rPr>
              <w:t>suunnittelee ja toteuttaa tavoitteellista lapsen kasvua, kehitystä ja oppimista edistävää toimintaa</w:t>
            </w:r>
          </w:p>
          <w:p w14:paraId="77B3D631" w14:textId="4BDE0E3B" w:rsidR="00F93B74" w:rsidRPr="00F93B74" w:rsidRDefault="00BC66F5" w:rsidP="00BC66F5">
            <w:pPr>
              <w:numPr>
                <w:ilvl w:val="0"/>
                <w:numId w:val="9"/>
              </w:numPr>
              <w:spacing w:before="100" w:beforeAutospacing="1" w:after="100" w:afterAutospacing="1"/>
              <w:rPr>
                <w:rFonts w:asciiTheme="minorHAnsi" w:eastAsiaTheme="minorEastAsia" w:hAnsiTheme="minorHAnsi" w:cstheme="minorBidi"/>
                <w:sz w:val="24"/>
                <w:szCs w:val="24"/>
              </w:rPr>
            </w:pPr>
            <w:r w:rsidRPr="00BC66F5">
              <w:rPr>
                <w:rFonts w:asciiTheme="minorHAnsi" w:eastAsiaTheme="minorEastAsia" w:hAnsiTheme="minorHAnsi" w:cstheme="minorBidi"/>
                <w:sz w:val="24"/>
                <w:szCs w:val="24"/>
              </w:rPr>
              <w:t>suunnittelee ja rakentaa kasvua, kehitystä ja oppimista edistävää toimintaympäristöä yhdessä lasten ja työryhmän kanssa</w:t>
            </w:r>
          </w:p>
        </w:tc>
      </w:tr>
      <w:tr w:rsidR="00F93B74" w14:paraId="3265B62A" w14:textId="77777777" w:rsidTr="33CFDE20">
        <w:tc>
          <w:tcPr>
            <w:tcW w:w="1555" w:type="dxa"/>
          </w:tcPr>
          <w:p w14:paraId="5DDAE257" w14:textId="7EEC7A0E" w:rsidR="00F93B74" w:rsidRDefault="33CFDE20" w:rsidP="33CFDE20">
            <w:pPr>
              <w:ind w:right="-143"/>
              <w:rPr>
                <w:rFonts w:asciiTheme="minorHAnsi" w:eastAsiaTheme="minorEastAsia" w:hAnsiTheme="minorHAnsi" w:cstheme="minorBidi"/>
                <w:sz w:val="24"/>
                <w:szCs w:val="24"/>
              </w:rPr>
            </w:pPr>
            <w:r w:rsidRPr="33CFDE20">
              <w:rPr>
                <w:rFonts w:asciiTheme="minorHAnsi" w:eastAsiaTheme="minorEastAsia" w:hAnsiTheme="minorHAnsi" w:cstheme="minorBidi"/>
                <w:sz w:val="24"/>
                <w:szCs w:val="24"/>
              </w:rPr>
              <w:t>Hyvä 4</w:t>
            </w:r>
          </w:p>
        </w:tc>
        <w:tc>
          <w:tcPr>
            <w:tcW w:w="8072" w:type="dxa"/>
          </w:tcPr>
          <w:p w14:paraId="3129F9ED" w14:textId="77777777" w:rsidR="00F93B74" w:rsidRDefault="00F93B74" w:rsidP="0086662A">
            <w:pPr>
              <w:ind w:right="-143"/>
              <w:rPr>
                <w:rFonts w:cstheme="minorHAnsi"/>
                <w:sz w:val="24"/>
                <w:szCs w:val="24"/>
              </w:rPr>
            </w:pPr>
          </w:p>
        </w:tc>
      </w:tr>
      <w:tr w:rsidR="00F93B74" w14:paraId="084D8C6E" w14:textId="77777777" w:rsidTr="33CFDE20">
        <w:tc>
          <w:tcPr>
            <w:tcW w:w="1555" w:type="dxa"/>
          </w:tcPr>
          <w:p w14:paraId="030A4486" w14:textId="5113679E" w:rsidR="00F93B74" w:rsidRDefault="33CFDE20" w:rsidP="33CFDE20">
            <w:pPr>
              <w:ind w:right="-143"/>
              <w:rPr>
                <w:rFonts w:asciiTheme="minorHAnsi" w:eastAsiaTheme="minorEastAsia" w:hAnsiTheme="minorHAnsi" w:cstheme="minorBidi"/>
                <w:sz w:val="24"/>
                <w:szCs w:val="24"/>
              </w:rPr>
            </w:pPr>
            <w:r w:rsidRPr="33CFDE20">
              <w:rPr>
                <w:rFonts w:asciiTheme="minorHAnsi" w:eastAsiaTheme="minorEastAsia" w:hAnsiTheme="minorHAnsi" w:cstheme="minorBidi"/>
                <w:sz w:val="24"/>
                <w:szCs w:val="24"/>
              </w:rPr>
              <w:t>Kiitettävä 5</w:t>
            </w:r>
          </w:p>
        </w:tc>
        <w:tc>
          <w:tcPr>
            <w:tcW w:w="8072" w:type="dxa"/>
          </w:tcPr>
          <w:p w14:paraId="1664C059" w14:textId="3E05F7FC" w:rsidR="00BC66F5" w:rsidRPr="00BC66F5" w:rsidRDefault="00BC66F5" w:rsidP="00BC66F5">
            <w:pPr>
              <w:numPr>
                <w:ilvl w:val="0"/>
                <w:numId w:val="10"/>
              </w:numPr>
              <w:spacing w:before="100" w:beforeAutospacing="1" w:after="100" w:afterAutospacing="1"/>
              <w:rPr>
                <w:rFonts w:asciiTheme="minorHAnsi" w:eastAsiaTheme="minorEastAsia" w:hAnsiTheme="minorHAnsi" w:cstheme="minorBidi"/>
                <w:sz w:val="24"/>
                <w:szCs w:val="24"/>
              </w:rPr>
            </w:pPr>
            <w:r w:rsidRPr="00BC66F5">
              <w:rPr>
                <w:rFonts w:asciiTheme="minorHAnsi" w:eastAsiaTheme="minorEastAsia" w:hAnsiTheme="minorHAnsi" w:cstheme="minorBidi"/>
                <w:sz w:val="24"/>
                <w:szCs w:val="24"/>
              </w:rPr>
              <w:t>havainnoi lasta ja lapsiryhmää hyödyntäen monipuolisesti tietoa lapsen kasvusta, kehityksestä ja oppimisesta sekä yksilöllisistä tuen tarpeista perustellen ratkaisujaan kehityspsykologisella ja pedagogisella tiedolla</w:t>
            </w:r>
          </w:p>
          <w:p w14:paraId="3233C636" w14:textId="06074223" w:rsidR="00BC66F5" w:rsidRPr="00BC66F5" w:rsidRDefault="00BC66F5" w:rsidP="00BC66F5">
            <w:pPr>
              <w:numPr>
                <w:ilvl w:val="0"/>
                <w:numId w:val="10"/>
              </w:numPr>
              <w:spacing w:before="100" w:beforeAutospacing="1" w:after="100" w:afterAutospacing="1"/>
              <w:rPr>
                <w:rFonts w:asciiTheme="minorHAnsi" w:eastAsiaTheme="minorEastAsia" w:hAnsiTheme="minorHAnsi" w:cstheme="minorBidi"/>
                <w:sz w:val="24"/>
                <w:szCs w:val="24"/>
              </w:rPr>
            </w:pPr>
            <w:r w:rsidRPr="00BC66F5">
              <w:rPr>
                <w:rFonts w:asciiTheme="minorHAnsi" w:eastAsiaTheme="minorEastAsia" w:hAnsiTheme="minorHAnsi" w:cstheme="minorBidi"/>
                <w:sz w:val="24"/>
                <w:szCs w:val="24"/>
              </w:rPr>
              <w:t>toimii tavoitteellisesti ja suunnitelmallisesti lapsen varhaiskasvatussuunnitelman ja varhaiskasvatusta ohjaavien suositusten mukaisesti perustellen toimintaansa</w:t>
            </w:r>
          </w:p>
          <w:p w14:paraId="0747E215" w14:textId="5F80E60B" w:rsidR="00BC66F5" w:rsidRPr="00BC66F5" w:rsidRDefault="00BC66F5" w:rsidP="00BC66F5">
            <w:pPr>
              <w:numPr>
                <w:ilvl w:val="0"/>
                <w:numId w:val="10"/>
              </w:numPr>
              <w:spacing w:before="100" w:beforeAutospacing="1" w:after="100" w:afterAutospacing="1"/>
              <w:rPr>
                <w:rFonts w:asciiTheme="minorHAnsi" w:eastAsiaTheme="minorEastAsia" w:hAnsiTheme="minorHAnsi" w:cstheme="minorBidi"/>
                <w:sz w:val="24"/>
                <w:szCs w:val="24"/>
              </w:rPr>
            </w:pPr>
            <w:r w:rsidRPr="00BC66F5">
              <w:rPr>
                <w:rFonts w:asciiTheme="minorHAnsi" w:eastAsiaTheme="minorEastAsia" w:hAnsiTheme="minorHAnsi" w:cstheme="minorBidi"/>
                <w:sz w:val="24"/>
                <w:szCs w:val="24"/>
              </w:rPr>
              <w:t>huomioi lasten ja huoltajien aloitteita päivittäisessä toiminnassa ja toiminnan suunnittelussa sekä tukee lasta ilmaisemaan näkemyksiään</w:t>
            </w:r>
          </w:p>
          <w:p w14:paraId="6BB8F8A6" w14:textId="6F063013" w:rsidR="00BC66F5" w:rsidRPr="00BC66F5" w:rsidRDefault="00BC66F5" w:rsidP="00BC66F5">
            <w:pPr>
              <w:numPr>
                <w:ilvl w:val="0"/>
                <w:numId w:val="10"/>
              </w:numPr>
              <w:spacing w:before="100" w:beforeAutospacing="1" w:after="100" w:afterAutospacing="1"/>
              <w:rPr>
                <w:rFonts w:asciiTheme="minorHAnsi" w:eastAsiaTheme="minorEastAsia" w:hAnsiTheme="minorHAnsi" w:cstheme="minorBidi"/>
                <w:sz w:val="24"/>
                <w:szCs w:val="24"/>
              </w:rPr>
            </w:pPr>
            <w:r w:rsidRPr="00BC66F5">
              <w:rPr>
                <w:rFonts w:asciiTheme="minorHAnsi" w:eastAsiaTheme="minorEastAsia" w:hAnsiTheme="minorHAnsi" w:cstheme="minorBidi"/>
                <w:sz w:val="24"/>
                <w:szCs w:val="24"/>
              </w:rPr>
              <w:t>suunnittelee ja toteuttaa tavoitteellista ja monipuolista lapsen kasvua, kehitystä ja oppimista edistävää toimintaa</w:t>
            </w:r>
          </w:p>
          <w:p w14:paraId="3BF3854C" w14:textId="5B6F4150" w:rsidR="00F93B74" w:rsidRPr="00F93B74" w:rsidRDefault="00BC66F5" w:rsidP="00BC66F5">
            <w:pPr>
              <w:numPr>
                <w:ilvl w:val="0"/>
                <w:numId w:val="10"/>
              </w:numPr>
              <w:spacing w:before="100" w:beforeAutospacing="1" w:after="100" w:afterAutospacing="1"/>
              <w:rPr>
                <w:rFonts w:asciiTheme="minorHAnsi" w:eastAsiaTheme="minorEastAsia" w:hAnsiTheme="minorHAnsi" w:cstheme="minorBidi"/>
                <w:sz w:val="24"/>
                <w:szCs w:val="24"/>
              </w:rPr>
            </w:pPr>
            <w:r w:rsidRPr="00BC66F5">
              <w:rPr>
                <w:rFonts w:asciiTheme="minorHAnsi" w:eastAsiaTheme="minorEastAsia" w:hAnsiTheme="minorHAnsi" w:cstheme="minorBidi"/>
                <w:sz w:val="24"/>
                <w:szCs w:val="24"/>
              </w:rPr>
              <w:t>suunnittelee ja rakentaa kasvua, kehitystä ja oppimista edistävää toimintaympäristöä yhdessä lasten ja työryhmän kanssa huomioiden erilaiset oppijat.</w:t>
            </w:r>
          </w:p>
        </w:tc>
      </w:tr>
    </w:tbl>
    <w:p w14:paraId="010F5CEE" w14:textId="77777777" w:rsidR="00F93B74" w:rsidRDefault="00F93B74" w:rsidP="0086662A">
      <w:pPr>
        <w:spacing w:after="0" w:line="240" w:lineRule="auto"/>
        <w:ind w:right="-143"/>
        <w:rPr>
          <w:rFonts w:eastAsia="Calibri" w:cstheme="minorHAnsi"/>
          <w:sz w:val="24"/>
          <w:szCs w:val="24"/>
          <w:lang w:eastAsia="fi-FI"/>
        </w:rPr>
      </w:pPr>
    </w:p>
    <w:p w14:paraId="51B530DC" w14:textId="77BD1889" w:rsidR="00F93B74" w:rsidRPr="00BC66F5" w:rsidRDefault="00BC66F5" w:rsidP="33CFDE20">
      <w:pPr>
        <w:spacing w:after="0" w:line="240" w:lineRule="auto"/>
        <w:ind w:right="-143"/>
        <w:rPr>
          <w:rFonts w:eastAsiaTheme="minorEastAsia"/>
          <w:b/>
          <w:bCs/>
          <w:sz w:val="28"/>
          <w:szCs w:val="28"/>
          <w:lang w:eastAsia="fi-FI"/>
        </w:rPr>
      </w:pPr>
      <w:r w:rsidRPr="00BC66F5">
        <w:rPr>
          <w:rFonts w:eastAsiaTheme="minorEastAsia"/>
          <w:b/>
          <w:bCs/>
          <w:sz w:val="28"/>
          <w:szCs w:val="28"/>
          <w:lang w:eastAsia="fi-FI"/>
        </w:rPr>
        <w:t xml:space="preserve"> Opiskelija toimii vuorovaikutuksessa lapsen ja huoltajan kanssa.</w:t>
      </w:r>
    </w:p>
    <w:p w14:paraId="0F546431" w14:textId="77777777" w:rsidR="00F93B74" w:rsidRDefault="00F93B74" w:rsidP="0086662A">
      <w:pPr>
        <w:spacing w:after="0" w:line="240" w:lineRule="auto"/>
        <w:ind w:right="-143"/>
        <w:rPr>
          <w:rFonts w:eastAsia="Calibri" w:cstheme="minorHAnsi"/>
          <w:sz w:val="24"/>
          <w:szCs w:val="24"/>
          <w:lang w:eastAsia="fi-FI"/>
        </w:rPr>
      </w:pPr>
    </w:p>
    <w:tbl>
      <w:tblPr>
        <w:tblStyle w:val="TaulukkoRuudukko"/>
        <w:tblW w:w="0" w:type="auto"/>
        <w:tblLook w:val="04A0" w:firstRow="1" w:lastRow="0" w:firstColumn="1" w:lastColumn="0" w:noHBand="0" w:noVBand="1"/>
      </w:tblPr>
      <w:tblGrid>
        <w:gridCol w:w="1555"/>
        <w:gridCol w:w="8072"/>
      </w:tblGrid>
      <w:tr w:rsidR="00F93B74" w14:paraId="19333366" w14:textId="77777777" w:rsidTr="33CFDE20">
        <w:tc>
          <w:tcPr>
            <w:tcW w:w="1555" w:type="dxa"/>
          </w:tcPr>
          <w:p w14:paraId="494EC719" w14:textId="248841C4" w:rsidR="00F93B74" w:rsidRDefault="33CFDE20" w:rsidP="33CFDE20">
            <w:pPr>
              <w:ind w:right="-143"/>
              <w:rPr>
                <w:rFonts w:asciiTheme="minorHAnsi" w:eastAsiaTheme="minorEastAsia" w:hAnsiTheme="minorHAnsi" w:cstheme="minorBidi"/>
                <w:sz w:val="24"/>
                <w:szCs w:val="24"/>
              </w:rPr>
            </w:pPr>
            <w:r w:rsidRPr="33CFDE20">
              <w:rPr>
                <w:rFonts w:asciiTheme="minorHAnsi" w:eastAsiaTheme="minorEastAsia" w:hAnsiTheme="minorHAnsi" w:cstheme="minorBidi"/>
                <w:sz w:val="24"/>
                <w:szCs w:val="24"/>
              </w:rPr>
              <w:t>Tyydyttävä 1</w:t>
            </w:r>
          </w:p>
        </w:tc>
        <w:tc>
          <w:tcPr>
            <w:tcW w:w="8072" w:type="dxa"/>
          </w:tcPr>
          <w:p w14:paraId="56C7FFC2" w14:textId="152C6776" w:rsidR="00BC66F5" w:rsidRPr="00BC66F5" w:rsidRDefault="00BC66F5" w:rsidP="00BC66F5">
            <w:pPr>
              <w:numPr>
                <w:ilvl w:val="0"/>
                <w:numId w:val="11"/>
              </w:numPr>
              <w:spacing w:before="100" w:beforeAutospacing="1" w:after="100" w:afterAutospacing="1"/>
              <w:rPr>
                <w:rFonts w:asciiTheme="minorHAnsi" w:eastAsiaTheme="minorEastAsia" w:hAnsiTheme="minorHAnsi" w:cstheme="minorBidi"/>
                <w:color w:val="1F1F1F"/>
                <w:sz w:val="24"/>
                <w:szCs w:val="24"/>
              </w:rPr>
            </w:pPr>
            <w:r w:rsidRPr="00BC66F5">
              <w:rPr>
                <w:rFonts w:asciiTheme="minorHAnsi" w:eastAsiaTheme="minorEastAsia" w:hAnsiTheme="minorHAnsi" w:cstheme="minorBidi"/>
                <w:color w:val="1F1F1F"/>
                <w:sz w:val="24"/>
                <w:szCs w:val="24"/>
              </w:rPr>
              <w:t>kohtaa arvostavasti lapsen ja huoltajan sekä toimii yhteistyössä heidän kanssaan</w:t>
            </w:r>
          </w:p>
          <w:p w14:paraId="51AB8A12" w14:textId="6389DB21" w:rsidR="00BC66F5" w:rsidRPr="00BC66F5" w:rsidRDefault="00BC66F5" w:rsidP="00BC66F5">
            <w:pPr>
              <w:numPr>
                <w:ilvl w:val="0"/>
                <w:numId w:val="11"/>
              </w:numPr>
              <w:spacing w:before="100" w:beforeAutospacing="1" w:after="100" w:afterAutospacing="1"/>
              <w:rPr>
                <w:rFonts w:asciiTheme="minorHAnsi" w:eastAsiaTheme="minorEastAsia" w:hAnsiTheme="minorHAnsi" w:cstheme="minorBidi"/>
                <w:color w:val="1F1F1F"/>
                <w:sz w:val="24"/>
                <w:szCs w:val="24"/>
              </w:rPr>
            </w:pPr>
            <w:r w:rsidRPr="00BC66F5">
              <w:rPr>
                <w:rFonts w:asciiTheme="minorHAnsi" w:eastAsiaTheme="minorEastAsia" w:hAnsiTheme="minorHAnsi" w:cstheme="minorBidi"/>
                <w:color w:val="1F1F1F"/>
                <w:sz w:val="24"/>
                <w:szCs w:val="24"/>
              </w:rPr>
              <w:t>toimii vuorovaikutustilanteissa ammatillisesti</w:t>
            </w:r>
          </w:p>
          <w:p w14:paraId="3CDCB127" w14:textId="3AA862D8" w:rsidR="00BC66F5" w:rsidRPr="00BC66F5" w:rsidRDefault="00BC66F5" w:rsidP="00BC66F5">
            <w:pPr>
              <w:numPr>
                <w:ilvl w:val="0"/>
                <w:numId w:val="11"/>
              </w:numPr>
              <w:spacing w:before="100" w:beforeAutospacing="1" w:after="100" w:afterAutospacing="1"/>
              <w:rPr>
                <w:rFonts w:asciiTheme="minorHAnsi" w:eastAsiaTheme="minorEastAsia" w:hAnsiTheme="minorHAnsi" w:cstheme="minorBidi"/>
                <w:color w:val="1F1F1F"/>
                <w:sz w:val="24"/>
                <w:szCs w:val="24"/>
              </w:rPr>
            </w:pPr>
            <w:r w:rsidRPr="00BC66F5">
              <w:rPr>
                <w:rFonts w:asciiTheme="minorHAnsi" w:eastAsiaTheme="minorEastAsia" w:hAnsiTheme="minorHAnsi" w:cstheme="minorBidi"/>
                <w:color w:val="1F1F1F"/>
                <w:sz w:val="24"/>
                <w:szCs w:val="24"/>
              </w:rPr>
              <w:t>on läsnä ja lasten saatavilla</w:t>
            </w:r>
          </w:p>
          <w:p w14:paraId="7984EC1F" w14:textId="68E4DAD9" w:rsidR="00BC66F5" w:rsidRPr="00BC66F5" w:rsidRDefault="00BC66F5" w:rsidP="00BC66F5">
            <w:pPr>
              <w:numPr>
                <w:ilvl w:val="0"/>
                <w:numId w:val="11"/>
              </w:numPr>
              <w:spacing w:before="100" w:beforeAutospacing="1" w:after="100" w:afterAutospacing="1"/>
              <w:rPr>
                <w:rFonts w:asciiTheme="minorHAnsi" w:eastAsiaTheme="minorEastAsia" w:hAnsiTheme="minorHAnsi" w:cstheme="minorBidi"/>
                <w:color w:val="1F1F1F"/>
                <w:sz w:val="24"/>
                <w:szCs w:val="24"/>
              </w:rPr>
            </w:pPr>
            <w:r w:rsidRPr="00BC66F5">
              <w:rPr>
                <w:rFonts w:asciiTheme="minorHAnsi" w:eastAsiaTheme="minorEastAsia" w:hAnsiTheme="minorHAnsi" w:cstheme="minorBidi"/>
                <w:color w:val="1F1F1F"/>
                <w:sz w:val="24"/>
                <w:szCs w:val="24"/>
              </w:rPr>
              <w:t>välittää myönteistä vuorovaikutusmallia</w:t>
            </w:r>
          </w:p>
          <w:p w14:paraId="7B6361FC" w14:textId="2EACA3A1" w:rsidR="00BC66F5" w:rsidRPr="00BC66F5" w:rsidRDefault="00BC66F5" w:rsidP="00BC66F5">
            <w:pPr>
              <w:numPr>
                <w:ilvl w:val="0"/>
                <w:numId w:val="11"/>
              </w:numPr>
              <w:spacing w:before="100" w:beforeAutospacing="1" w:after="100" w:afterAutospacing="1"/>
              <w:rPr>
                <w:rFonts w:asciiTheme="minorHAnsi" w:eastAsiaTheme="minorEastAsia" w:hAnsiTheme="minorHAnsi" w:cstheme="minorBidi"/>
                <w:color w:val="1F1F1F"/>
                <w:sz w:val="24"/>
                <w:szCs w:val="24"/>
              </w:rPr>
            </w:pPr>
            <w:r w:rsidRPr="00BC66F5">
              <w:rPr>
                <w:rFonts w:asciiTheme="minorHAnsi" w:eastAsiaTheme="minorEastAsia" w:hAnsiTheme="minorHAnsi" w:cstheme="minorBidi"/>
                <w:color w:val="1F1F1F"/>
                <w:sz w:val="24"/>
                <w:szCs w:val="24"/>
              </w:rPr>
              <w:t>tunnistaa lapsen eleitä ja olemusta sekä mukauttaa ilmaisuaan niiden mukaisesti</w:t>
            </w:r>
          </w:p>
          <w:p w14:paraId="2EB30326" w14:textId="300E2770" w:rsidR="00BC66F5" w:rsidRPr="00BC66F5" w:rsidRDefault="00BC66F5" w:rsidP="00BC66F5">
            <w:pPr>
              <w:numPr>
                <w:ilvl w:val="0"/>
                <w:numId w:val="11"/>
              </w:numPr>
              <w:spacing w:before="100" w:beforeAutospacing="1" w:after="100" w:afterAutospacing="1"/>
              <w:rPr>
                <w:rFonts w:asciiTheme="minorHAnsi" w:eastAsiaTheme="minorEastAsia" w:hAnsiTheme="minorHAnsi" w:cstheme="minorBidi"/>
                <w:color w:val="1F1F1F"/>
                <w:sz w:val="24"/>
                <w:szCs w:val="24"/>
              </w:rPr>
            </w:pPr>
            <w:r w:rsidRPr="00BC66F5">
              <w:rPr>
                <w:rFonts w:asciiTheme="minorHAnsi" w:eastAsiaTheme="minorEastAsia" w:hAnsiTheme="minorHAnsi" w:cstheme="minorBidi"/>
                <w:color w:val="1F1F1F"/>
                <w:sz w:val="24"/>
                <w:szCs w:val="24"/>
              </w:rPr>
              <w:t>käyttää puhetta tukevia ja korvaavia kommunikointikeinoja ja selkokieltä toistuvissa päivittäisissä tilanteissa</w:t>
            </w:r>
          </w:p>
          <w:p w14:paraId="248C935C" w14:textId="2A0BC643" w:rsidR="00BC66F5" w:rsidRPr="00BC66F5" w:rsidRDefault="00BC66F5" w:rsidP="00BC66F5">
            <w:pPr>
              <w:numPr>
                <w:ilvl w:val="0"/>
                <w:numId w:val="11"/>
              </w:numPr>
              <w:spacing w:before="100" w:beforeAutospacing="1" w:after="100" w:afterAutospacing="1"/>
              <w:rPr>
                <w:rFonts w:asciiTheme="minorHAnsi" w:eastAsiaTheme="minorEastAsia" w:hAnsiTheme="minorHAnsi" w:cstheme="minorBidi"/>
                <w:color w:val="1F1F1F"/>
                <w:sz w:val="24"/>
                <w:szCs w:val="24"/>
              </w:rPr>
            </w:pPr>
            <w:r w:rsidRPr="00BC66F5">
              <w:rPr>
                <w:rFonts w:asciiTheme="minorHAnsi" w:eastAsiaTheme="minorEastAsia" w:hAnsiTheme="minorHAnsi" w:cstheme="minorBidi"/>
                <w:color w:val="1F1F1F"/>
                <w:sz w:val="24"/>
                <w:szCs w:val="24"/>
              </w:rPr>
              <w:t>toimii perheiden kanssa vastuullisesti ja tasavertaisesti huomioiden tietoturvan ja salassapidon</w:t>
            </w:r>
          </w:p>
          <w:p w14:paraId="6E38EEEF" w14:textId="20C1B243" w:rsidR="00F93B74" w:rsidRPr="00F93B74" w:rsidRDefault="00BC66F5" w:rsidP="00BC66F5">
            <w:pPr>
              <w:numPr>
                <w:ilvl w:val="0"/>
                <w:numId w:val="11"/>
              </w:numPr>
              <w:spacing w:before="100" w:beforeAutospacing="1" w:after="100" w:afterAutospacing="1"/>
              <w:rPr>
                <w:rFonts w:asciiTheme="minorHAnsi" w:eastAsiaTheme="minorEastAsia" w:hAnsiTheme="minorHAnsi" w:cstheme="minorBidi"/>
                <w:sz w:val="24"/>
                <w:szCs w:val="24"/>
              </w:rPr>
            </w:pPr>
            <w:r w:rsidRPr="00BC66F5">
              <w:rPr>
                <w:rFonts w:asciiTheme="minorHAnsi" w:eastAsiaTheme="minorEastAsia" w:hAnsiTheme="minorHAnsi" w:cstheme="minorBidi"/>
                <w:color w:val="1F1F1F"/>
                <w:sz w:val="24"/>
                <w:szCs w:val="24"/>
              </w:rPr>
              <w:t>käyttää tieto- ja viestintäteknologiaa vuorovaikutuksen tukena sekä noudattaa työpaikan ohjeita viestinnästä ja sosiaalisen median käytöstä</w:t>
            </w:r>
          </w:p>
        </w:tc>
      </w:tr>
      <w:tr w:rsidR="00F93B74" w14:paraId="509C6B81" w14:textId="77777777" w:rsidTr="33CFDE20">
        <w:tc>
          <w:tcPr>
            <w:tcW w:w="1555" w:type="dxa"/>
          </w:tcPr>
          <w:p w14:paraId="5C478B2C" w14:textId="1A4FB30E" w:rsidR="00F93B74" w:rsidRDefault="33CFDE20" w:rsidP="33CFDE20">
            <w:pPr>
              <w:ind w:right="-143"/>
              <w:rPr>
                <w:rFonts w:asciiTheme="minorHAnsi" w:eastAsiaTheme="minorEastAsia" w:hAnsiTheme="minorHAnsi" w:cstheme="minorBidi"/>
                <w:sz w:val="24"/>
                <w:szCs w:val="24"/>
              </w:rPr>
            </w:pPr>
            <w:r w:rsidRPr="33CFDE20">
              <w:rPr>
                <w:rFonts w:asciiTheme="minorHAnsi" w:eastAsiaTheme="minorEastAsia" w:hAnsiTheme="minorHAnsi" w:cstheme="minorBidi"/>
                <w:sz w:val="24"/>
                <w:szCs w:val="24"/>
              </w:rPr>
              <w:t>Tyydyttävä 2</w:t>
            </w:r>
          </w:p>
        </w:tc>
        <w:tc>
          <w:tcPr>
            <w:tcW w:w="8072" w:type="dxa"/>
          </w:tcPr>
          <w:p w14:paraId="3FB2FCE3" w14:textId="77777777" w:rsidR="00F93B74" w:rsidRDefault="00F93B74" w:rsidP="0086662A">
            <w:pPr>
              <w:ind w:right="-143"/>
              <w:rPr>
                <w:rFonts w:cstheme="minorHAnsi"/>
                <w:sz w:val="24"/>
                <w:szCs w:val="24"/>
              </w:rPr>
            </w:pPr>
          </w:p>
        </w:tc>
      </w:tr>
      <w:tr w:rsidR="00F93B74" w14:paraId="1757425F" w14:textId="77777777" w:rsidTr="33CFDE20">
        <w:tc>
          <w:tcPr>
            <w:tcW w:w="1555" w:type="dxa"/>
          </w:tcPr>
          <w:p w14:paraId="1BD501F1" w14:textId="7E94D20F" w:rsidR="00F93B74" w:rsidRDefault="33CFDE20" w:rsidP="33CFDE20">
            <w:pPr>
              <w:ind w:right="-143"/>
              <w:rPr>
                <w:rFonts w:asciiTheme="minorHAnsi" w:eastAsiaTheme="minorEastAsia" w:hAnsiTheme="minorHAnsi" w:cstheme="minorBidi"/>
                <w:sz w:val="24"/>
                <w:szCs w:val="24"/>
              </w:rPr>
            </w:pPr>
            <w:r w:rsidRPr="33CFDE20">
              <w:rPr>
                <w:rFonts w:asciiTheme="minorHAnsi" w:eastAsiaTheme="minorEastAsia" w:hAnsiTheme="minorHAnsi" w:cstheme="minorBidi"/>
                <w:sz w:val="24"/>
                <w:szCs w:val="24"/>
              </w:rPr>
              <w:t>Hyvä 3</w:t>
            </w:r>
          </w:p>
        </w:tc>
        <w:tc>
          <w:tcPr>
            <w:tcW w:w="8072" w:type="dxa"/>
          </w:tcPr>
          <w:p w14:paraId="26AADE0F" w14:textId="224A32CB" w:rsidR="00BC66F5" w:rsidRPr="00BC66F5" w:rsidRDefault="00BC66F5" w:rsidP="00BC66F5">
            <w:pPr>
              <w:numPr>
                <w:ilvl w:val="0"/>
                <w:numId w:val="12"/>
              </w:numPr>
              <w:spacing w:before="100" w:beforeAutospacing="1" w:after="100" w:afterAutospacing="1"/>
              <w:rPr>
                <w:rFonts w:asciiTheme="minorHAnsi" w:eastAsiaTheme="minorEastAsia" w:hAnsiTheme="minorHAnsi" w:cstheme="minorBidi"/>
                <w:color w:val="1F1F1F"/>
                <w:sz w:val="24"/>
                <w:szCs w:val="24"/>
              </w:rPr>
            </w:pPr>
            <w:r w:rsidRPr="00BC66F5">
              <w:rPr>
                <w:rFonts w:asciiTheme="minorHAnsi" w:eastAsiaTheme="minorEastAsia" w:hAnsiTheme="minorHAnsi" w:cstheme="minorBidi"/>
                <w:color w:val="1F1F1F"/>
                <w:sz w:val="24"/>
                <w:szCs w:val="24"/>
              </w:rPr>
              <w:t>kohtaa arvostavasti lapsen ja huoltajan sekä toimii yhteistyössä heidän kanssaan osallisuutta huomioiden</w:t>
            </w:r>
          </w:p>
          <w:p w14:paraId="0415B4E1" w14:textId="138B5FC7" w:rsidR="00BC66F5" w:rsidRPr="00BC66F5" w:rsidRDefault="00BC66F5" w:rsidP="00BC66F5">
            <w:pPr>
              <w:numPr>
                <w:ilvl w:val="0"/>
                <w:numId w:val="12"/>
              </w:numPr>
              <w:spacing w:before="100" w:beforeAutospacing="1" w:after="100" w:afterAutospacing="1"/>
              <w:rPr>
                <w:rFonts w:asciiTheme="minorHAnsi" w:eastAsiaTheme="minorEastAsia" w:hAnsiTheme="minorHAnsi" w:cstheme="minorBidi"/>
                <w:color w:val="1F1F1F"/>
                <w:sz w:val="24"/>
                <w:szCs w:val="24"/>
              </w:rPr>
            </w:pPr>
            <w:r w:rsidRPr="00BC66F5">
              <w:rPr>
                <w:rFonts w:asciiTheme="minorHAnsi" w:eastAsiaTheme="minorEastAsia" w:hAnsiTheme="minorHAnsi" w:cstheme="minorBidi"/>
                <w:color w:val="1F1F1F"/>
                <w:sz w:val="24"/>
                <w:szCs w:val="24"/>
              </w:rPr>
              <w:t>toimii vuorovaikutustilanteissa ammatillisesti ja luo myönteisen vuorovaikutussuhteen</w:t>
            </w:r>
          </w:p>
          <w:p w14:paraId="4FC8BD88" w14:textId="64E61A73" w:rsidR="00BC66F5" w:rsidRPr="00BC66F5" w:rsidRDefault="00BC66F5" w:rsidP="00BC66F5">
            <w:pPr>
              <w:numPr>
                <w:ilvl w:val="0"/>
                <w:numId w:val="12"/>
              </w:numPr>
              <w:spacing w:before="100" w:beforeAutospacing="1" w:after="100" w:afterAutospacing="1"/>
              <w:rPr>
                <w:rFonts w:asciiTheme="minorHAnsi" w:eastAsiaTheme="minorEastAsia" w:hAnsiTheme="minorHAnsi" w:cstheme="minorBidi"/>
                <w:color w:val="1F1F1F"/>
                <w:sz w:val="24"/>
                <w:szCs w:val="24"/>
              </w:rPr>
            </w:pPr>
            <w:r w:rsidRPr="00BC66F5">
              <w:rPr>
                <w:rFonts w:asciiTheme="minorHAnsi" w:eastAsiaTheme="minorEastAsia" w:hAnsiTheme="minorHAnsi" w:cstheme="minorBidi"/>
                <w:color w:val="1F1F1F"/>
                <w:sz w:val="24"/>
                <w:szCs w:val="24"/>
              </w:rPr>
              <w:lastRenderedPageBreak/>
              <w:t>mahdollistaa lapselle myönteisen kokemuksen kuulluksi ja nähdyksi tulemisesta ja auttaa lasta ilmaisemaan itseään</w:t>
            </w:r>
          </w:p>
          <w:p w14:paraId="631BE12C" w14:textId="6A91A0B7" w:rsidR="00BC66F5" w:rsidRPr="00BC66F5" w:rsidRDefault="00BC66F5" w:rsidP="00BC66F5">
            <w:pPr>
              <w:numPr>
                <w:ilvl w:val="0"/>
                <w:numId w:val="12"/>
              </w:numPr>
              <w:spacing w:before="100" w:beforeAutospacing="1" w:after="100" w:afterAutospacing="1"/>
              <w:rPr>
                <w:rFonts w:asciiTheme="minorHAnsi" w:eastAsiaTheme="minorEastAsia" w:hAnsiTheme="minorHAnsi" w:cstheme="minorBidi"/>
                <w:color w:val="1F1F1F"/>
                <w:sz w:val="24"/>
                <w:szCs w:val="24"/>
              </w:rPr>
            </w:pPr>
            <w:r w:rsidRPr="00BC66F5">
              <w:rPr>
                <w:rFonts w:asciiTheme="minorHAnsi" w:eastAsiaTheme="minorEastAsia" w:hAnsiTheme="minorHAnsi" w:cstheme="minorBidi"/>
                <w:color w:val="1F1F1F"/>
                <w:sz w:val="24"/>
                <w:szCs w:val="24"/>
              </w:rPr>
              <w:t>tunnistaa oman tapansa olla vuorovaikutuksessa ja välittää myönteistä vuorovaikutusmallia</w:t>
            </w:r>
          </w:p>
          <w:p w14:paraId="3F9A3BDC" w14:textId="6FCF7EBE" w:rsidR="00BC66F5" w:rsidRPr="00BC66F5" w:rsidRDefault="00BC66F5" w:rsidP="00BC66F5">
            <w:pPr>
              <w:numPr>
                <w:ilvl w:val="0"/>
                <w:numId w:val="12"/>
              </w:numPr>
              <w:spacing w:before="100" w:beforeAutospacing="1" w:after="100" w:afterAutospacing="1"/>
              <w:rPr>
                <w:rFonts w:asciiTheme="minorHAnsi" w:eastAsiaTheme="minorEastAsia" w:hAnsiTheme="minorHAnsi" w:cstheme="minorBidi"/>
                <w:color w:val="1F1F1F"/>
                <w:sz w:val="24"/>
                <w:szCs w:val="24"/>
              </w:rPr>
            </w:pPr>
            <w:r w:rsidRPr="00BC66F5">
              <w:rPr>
                <w:rFonts w:asciiTheme="minorHAnsi" w:eastAsiaTheme="minorEastAsia" w:hAnsiTheme="minorHAnsi" w:cstheme="minorBidi"/>
                <w:color w:val="1F1F1F"/>
                <w:sz w:val="24"/>
                <w:szCs w:val="24"/>
              </w:rPr>
              <w:t>tunnistaa lapsen eleitä ja olemusta sekä mukauttaa ilmaisuaan niiden mukaisesti ottaen huomioon lapsen kehitystason</w:t>
            </w:r>
          </w:p>
          <w:p w14:paraId="1AF74FD3" w14:textId="063E3F4E" w:rsidR="00BC66F5" w:rsidRPr="00BC66F5" w:rsidRDefault="00BC66F5" w:rsidP="00BC66F5">
            <w:pPr>
              <w:numPr>
                <w:ilvl w:val="0"/>
                <w:numId w:val="12"/>
              </w:numPr>
              <w:spacing w:before="100" w:beforeAutospacing="1" w:after="100" w:afterAutospacing="1"/>
              <w:rPr>
                <w:rFonts w:asciiTheme="minorHAnsi" w:eastAsiaTheme="minorEastAsia" w:hAnsiTheme="minorHAnsi" w:cstheme="minorBidi"/>
                <w:color w:val="1F1F1F"/>
                <w:sz w:val="24"/>
                <w:szCs w:val="24"/>
              </w:rPr>
            </w:pPr>
            <w:r w:rsidRPr="00BC66F5">
              <w:rPr>
                <w:rFonts w:asciiTheme="minorHAnsi" w:eastAsiaTheme="minorEastAsia" w:hAnsiTheme="minorHAnsi" w:cstheme="minorBidi"/>
                <w:color w:val="1F1F1F"/>
                <w:sz w:val="24"/>
                <w:szCs w:val="24"/>
              </w:rPr>
              <w:t>käyttää puhetta tukevia ja korvaavia kommunikointikeinoja ja selkokieltä</w:t>
            </w:r>
          </w:p>
          <w:p w14:paraId="1CBE1085" w14:textId="1D0F459E" w:rsidR="00BC66F5" w:rsidRPr="00BC66F5" w:rsidRDefault="00BC66F5" w:rsidP="00BC66F5">
            <w:pPr>
              <w:numPr>
                <w:ilvl w:val="0"/>
                <w:numId w:val="12"/>
              </w:numPr>
              <w:spacing w:before="100" w:beforeAutospacing="1" w:after="100" w:afterAutospacing="1"/>
              <w:rPr>
                <w:rFonts w:asciiTheme="minorHAnsi" w:eastAsiaTheme="minorEastAsia" w:hAnsiTheme="minorHAnsi" w:cstheme="minorBidi"/>
                <w:color w:val="1F1F1F"/>
                <w:sz w:val="24"/>
                <w:szCs w:val="24"/>
              </w:rPr>
            </w:pPr>
            <w:r w:rsidRPr="00BC66F5">
              <w:rPr>
                <w:rFonts w:asciiTheme="minorHAnsi" w:eastAsiaTheme="minorEastAsia" w:hAnsiTheme="minorHAnsi" w:cstheme="minorBidi"/>
                <w:color w:val="1F1F1F"/>
                <w:sz w:val="24"/>
                <w:szCs w:val="24"/>
              </w:rPr>
              <w:t>toimii perheiden kanssa vastuullisesti ja tasavertaisesti huomioiden tietoturvan ja salassapidon</w:t>
            </w:r>
          </w:p>
          <w:p w14:paraId="45EF218D" w14:textId="6DEE6D4D" w:rsidR="00BB4A85" w:rsidRPr="00BB4A85" w:rsidRDefault="00BC66F5" w:rsidP="00BC66F5">
            <w:pPr>
              <w:numPr>
                <w:ilvl w:val="0"/>
                <w:numId w:val="12"/>
              </w:numPr>
              <w:spacing w:before="100" w:beforeAutospacing="1" w:after="100" w:afterAutospacing="1"/>
              <w:rPr>
                <w:rFonts w:asciiTheme="minorHAnsi" w:eastAsiaTheme="minorEastAsia" w:hAnsiTheme="minorHAnsi" w:cstheme="minorBidi"/>
                <w:sz w:val="24"/>
                <w:szCs w:val="24"/>
              </w:rPr>
            </w:pPr>
            <w:r w:rsidRPr="00BC66F5">
              <w:rPr>
                <w:rFonts w:asciiTheme="minorHAnsi" w:eastAsiaTheme="minorEastAsia" w:hAnsiTheme="minorHAnsi" w:cstheme="minorBidi"/>
                <w:color w:val="1F1F1F"/>
                <w:sz w:val="24"/>
                <w:szCs w:val="24"/>
              </w:rPr>
              <w:t>käyttää tilanteeseen soveltuvaa tieto- ja viestintäteknologiaa vuorovaikutuksen tukena ja noudattaa työpaikan ohjeita viestinnästä ja sosiaalisen median käytöstä</w:t>
            </w:r>
          </w:p>
          <w:p w14:paraId="55B8385E" w14:textId="6EE417EF" w:rsidR="00F93B74" w:rsidRPr="00F93B74" w:rsidRDefault="00F93B74" w:rsidP="007F49A6">
            <w:pPr>
              <w:spacing w:before="100" w:beforeAutospacing="1" w:after="100" w:afterAutospacing="1"/>
              <w:rPr>
                <w:rFonts w:asciiTheme="minorHAnsi" w:eastAsiaTheme="minorEastAsia" w:hAnsiTheme="minorHAnsi" w:cstheme="minorBidi"/>
                <w:sz w:val="24"/>
                <w:szCs w:val="24"/>
              </w:rPr>
            </w:pPr>
          </w:p>
        </w:tc>
      </w:tr>
      <w:tr w:rsidR="00F93B74" w14:paraId="354ACC56" w14:textId="77777777" w:rsidTr="33CFDE20">
        <w:tc>
          <w:tcPr>
            <w:tcW w:w="1555" w:type="dxa"/>
          </w:tcPr>
          <w:p w14:paraId="0999F049" w14:textId="2E4B8F93" w:rsidR="00F93B74" w:rsidRDefault="33CFDE20" w:rsidP="33CFDE20">
            <w:pPr>
              <w:ind w:right="-143"/>
              <w:rPr>
                <w:rFonts w:asciiTheme="minorHAnsi" w:eastAsiaTheme="minorEastAsia" w:hAnsiTheme="minorHAnsi" w:cstheme="minorBidi"/>
                <w:sz w:val="24"/>
                <w:szCs w:val="24"/>
              </w:rPr>
            </w:pPr>
            <w:r w:rsidRPr="33CFDE20">
              <w:rPr>
                <w:rFonts w:asciiTheme="minorHAnsi" w:eastAsiaTheme="minorEastAsia" w:hAnsiTheme="minorHAnsi" w:cstheme="minorBidi"/>
                <w:sz w:val="24"/>
                <w:szCs w:val="24"/>
              </w:rPr>
              <w:lastRenderedPageBreak/>
              <w:t>Hyvä 4</w:t>
            </w:r>
          </w:p>
        </w:tc>
        <w:tc>
          <w:tcPr>
            <w:tcW w:w="8072" w:type="dxa"/>
          </w:tcPr>
          <w:p w14:paraId="71A3D5B7" w14:textId="77777777" w:rsidR="00F93B74" w:rsidRDefault="00F93B74" w:rsidP="0086662A">
            <w:pPr>
              <w:ind w:right="-143"/>
              <w:rPr>
                <w:rFonts w:cstheme="minorHAnsi"/>
                <w:sz w:val="24"/>
                <w:szCs w:val="24"/>
              </w:rPr>
            </w:pPr>
          </w:p>
        </w:tc>
      </w:tr>
      <w:tr w:rsidR="00F93B74" w14:paraId="3F79BE42" w14:textId="77777777" w:rsidTr="33CFDE20">
        <w:tc>
          <w:tcPr>
            <w:tcW w:w="1555" w:type="dxa"/>
          </w:tcPr>
          <w:p w14:paraId="118DC6A7" w14:textId="23CFB346" w:rsidR="00F93B74" w:rsidRDefault="33CFDE20" w:rsidP="33CFDE20">
            <w:pPr>
              <w:ind w:right="-143"/>
              <w:rPr>
                <w:rFonts w:asciiTheme="minorHAnsi" w:eastAsiaTheme="minorEastAsia" w:hAnsiTheme="minorHAnsi" w:cstheme="minorBidi"/>
                <w:sz w:val="24"/>
                <w:szCs w:val="24"/>
              </w:rPr>
            </w:pPr>
            <w:r w:rsidRPr="33CFDE20">
              <w:rPr>
                <w:rFonts w:asciiTheme="minorHAnsi" w:eastAsiaTheme="minorEastAsia" w:hAnsiTheme="minorHAnsi" w:cstheme="minorBidi"/>
                <w:sz w:val="24"/>
                <w:szCs w:val="24"/>
              </w:rPr>
              <w:t>Kiitettävä 5</w:t>
            </w:r>
          </w:p>
        </w:tc>
        <w:tc>
          <w:tcPr>
            <w:tcW w:w="8072" w:type="dxa"/>
          </w:tcPr>
          <w:p w14:paraId="6080E20F" w14:textId="29608EB3" w:rsidR="007F49A6" w:rsidRPr="007F49A6" w:rsidRDefault="007F49A6" w:rsidP="007F49A6">
            <w:pPr>
              <w:numPr>
                <w:ilvl w:val="0"/>
                <w:numId w:val="13"/>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kohtaa arvostavasti lapsen ja huoltajan sekä toimii yhteistyössä heidän kanssaan osallisuutta edistäen</w:t>
            </w:r>
          </w:p>
          <w:p w14:paraId="4B6D4353" w14:textId="784F3D9E" w:rsidR="007F49A6" w:rsidRPr="007F49A6" w:rsidRDefault="007F49A6" w:rsidP="007F49A6">
            <w:pPr>
              <w:numPr>
                <w:ilvl w:val="0"/>
                <w:numId w:val="13"/>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toimii vuorovaikutustilanteissa ammatillisesti huomioiden lapsen ja huoltajan tunteita ja tilanteen sekä luo myönteisen vuorovaikutussuhteen</w:t>
            </w:r>
          </w:p>
          <w:p w14:paraId="39BC93E1" w14:textId="12FBD960" w:rsidR="007F49A6" w:rsidRPr="007F49A6" w:rsidRDefault="007F49A6" w:rsidP="007F49A6">
            <w:pPr>
              <w:numPr>
                <w:ilvl w:val="0"/>
                <w:numId w:val="13"/>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mahdollistaa lapselle myönteisen kokemuksen kuulluksi ja nähdyksi tulemisesta ja auttaa lasta ilmaisemaan itseään monipuolisesti</w:t>
            </w:r>
          </w:p>
          <w:p w14:paraId="1281F895" w14:textId="62CEFED5" w:rsidR="007F49A6" w:rsidRPr="007F49A6" w:rsidRDefault="007F49A6" w:rsidP="007F49A6">
            <w:pPr>
              <w:numPr>
                <w:ilvl w:val="0"/>
                <w:numId w:val="13"/>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tunnistaa oman tapansa olla vuorovaikutuksessa ja välittää myönteistä vuorovaikutusmallia vaihtelevissa tilanteissa</w:t>
            </w:r>
          </w:p>
          <w:p w14:paraId="1F2A1771" w14:textId="3A130BBE" w:rsidR="007F49A6" w:rsidRPr="007F49A6" w:rsidRDefault="007F49A6" w:rsidP="007F49A6">
            <w:pPr>
              <w:numPr>
                <w:ilvl w:val="0"/>
                <w:numId w:val="13"/>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tunnistaa lapsen eleitä ja olemusta sekä mukauttaa ilmaisuaan niiden mukaisesti ottaen huomioon lapsen kehitystason, kielitaidon ja tuen tarpeita</w:t>
            </w:r>
          </w:p>
          <w:p w14:paraId="2CD1FD14" w14:textId="07B6541D" w:rsidR="007F49A6" w:rsidRPr="007F49A6" w:rsidRDefault="007F49A6" w:rsidP="007F49A6">
            <w:pPr>
              <w:numPr>
                <w:ilvl w:val="0"/>
                <w:numId w:val="13"/>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käyttää puhetta tukevia ja korvaavia kommunikointikeinoja ja selkokieltä vuorovaikutusta edistäen</w:t>
            </w:r>
          </w:p>
          <w:p w14:paraId="0EE6B67E" w14:textId="78C59913" w:rsidR="007F49A6" w:rsidRPr="007F49A6" w:rsidRDefault="007F49A6" w:rsidP="007F49A6">
            <w:pPr>
              <w:numPr>
                <w:ilvl w:val="0"/>
                <w:numId w:val="13"/>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toimii perheiden kanssa vastuullisesti ja tasavertaisesti huomioiden tietoturvan ja salassapidon</w:t>
            </w:r>
          </w:p>
          <w:p w14:paraId="070AAC1E" w14:textId="4F8E651D" w:rsidR="00F93B74" w:rsidRPr="00BB4A85" w:rsidRDefault="007F49A6" w:rsidP="007F49A6">
            <w:pPr>
              <w:numPr>
                <w:ilvl w:val="0"/>
                <w:numId w:val="13"/>
              </w:numPr>
              <w:spacing w:before="100" w:beforeAutospacing="1" w:after="100" w:afterAutospacing="1"/>
              <w:rPr>
                <w:rFonts w:asciiTheme="minorHAnsi" w:eastAsiaTheme="minorEastAsia" w:hAnsiTheme="minorHAnsi" w:cstheme="minorBidi"/>
                <w:sz w:val="24"/>
                <w:szCs w:val="24"/>
              </w:rPr>
            </w:pPr>
            <w:r w:rsidRPr="007F49A6">
              <w:rPr>
                <w:rFonts w:asciiTheme="minorHAnsi" w:eastAsiaTheme="minorEastAsia" w:hAnsiTheme="minorHAnsi" w:cstheme="minorBidi"/>
                <w:color w:val="1F1F1F"/>
                <w:sz w:val="24"/>
                <w:szCs w:val="24"/>
              </w:rPr>
              <w:t>käyttää monipuolisesti tilanteeseen soveltuvaa tieto- ja viestintäteknologiaa vuorovaikutuksen tukena sekä noudattaa työpaikan ohjeita viestinnästä ja sosiaalisen median käytöstä.</w:t>
            </w:r>
          </w:p>
        </w:tc>
      </w:tr>
    </w:tbl>
    <w:p w14:paraId="08F3B0C0" w14:textId="77777777" w:rsidR="00F93B74" w:rsidRDefault="00F93B74" w:rsidP="0086662A">
      <w:pPr>
        <w:spacing w:after="0" w:line="240" w:lineRule="auto"/>
        <w:ind w:right="-143"/>
        <w:rPr>
          <w:rFonts w:eastAsia="Calibri" w:cstheme="minorHAnsi"/>
          <w:sz w:val="24"/>
          <w:szCs w:val="24"/>
          <w:lang w:eastAsia="fi-FI"/>
        </w:rPr>
      </w:pPr>
    </w:p>
    <w:p w14:paraId="477A0BE5" w14:textId="77777777" w:rsidR="00B240AB" w:rsidRDefault="00B240AB" w:rsidP="0086662A">
      <w:pPr>
        <w:spacing w:after="0" w:line="240" w:lineRule="auto"/>
        <w:ind w:right="-143"/>
        <w:rPr>
          <w:rFonts w:eastAsia="Calibri" w:cstheme="minorHAnsi"/>
          <w:b/>
          <w:sz w:val="28"/>
          <w:szCs w:val="28"/>
          <w:lang w:eastAsia="fi-FI"/>
        </w:rPr>
      </w:pPr>
    </w:p>
    <w:p w14:paraId="51D436AE" w14:textId="4EC6B23D" w:rsidR="00160A45" w:rsidRPr="00102D77" w:rsidRDefault="007F49A6" w:rsidP="7CB605BE">
      <w:pPr>
        <w:spacing w:after="0" w:line="240" w:lineRule="auto"/>
        <w:ind w:right="-143"/>
        <w:rPr>
          <w:rFonts w:eastAsiaTheme="minorEastAsia"/>
          <w:b/>
          <w:bCs/>
          <w:color w:val="1F1F1F"/>
          <w:sz w:val="24"/>
          <w:szCs w:val="24"/>
        </w:rPr>
      </w:pPr>
      <w:r w:rsidRPr="007F49A6">
        <w:rPr>
          <w:rFonts w:eastAsia="Calibri" w:cstheme="minorHAnsi"/>
          <w:b/>
          <w:sz w:val="28"/>
          <w:szCs w:val="28"/>
          <w:lang w:eastAsia="fi-FI"/>
        </w:rPr>
        <w:t>Opiskelija edistää lapsen terveyttä, turvallisuutta ja hyvinvointia.</w:t>
      </w:r>
    </w:p>
    <w:p w14:paraId="0E10B69F" w14:textId="77777777" w:rsidR="00160A45" w:rsidRDefault="00160A45" w:rsidP="0086662A">
      <w:pPr>
        <w:spacing w:after="0" w:line="240" w:lineRule="auto"/>
        <w:ind w:right="-143"/>
        <w:rPr>
          <w:rFonts w:cstheme="minorHAnsi"/>
          <w:bCs/>
          <w:color w:val="1F1F1F"/>
          <w:sz w:val="24"/>
          <w:szCs w:val="24"/>
        </w:rPr>
      </w:pPr>
    </w:p>
    <w:tbl>
      <w:tblPr>
        <w:tblStyle w:val="TaulukkoRuudukko"/>
        <w:tblW w:w="0" w:type="auto"/>
        <w:tblLook w:val="04A0" w:firstRow="1" w:lastRow="0" w:firstColumn="1" w:lastColumn="0" w:noHBand="0" w:noVBand="1"/>
      </w:tblPr>
      <w:tblGrid>
        <w:gridCol w:w="1555"/>
        <w:gridCol w:w="8072"/>
      </w:tblGrid>
      <w:tr w:rsidR="00160A45" w14:paraId="4FD2BE23" w14:textId="77777777" w:rsidTr="7CB605BE">
        <w:tc>
          <w:tcPr>
            <w:tcW w:w="1555" w:type="dxa"/>
          </w:tcPr>
          <w:p w14:paraId="77954D81" w14:textId="0963530A" w:rsidR="00160A45" w:rsidRDefault="7CB605BE" w:rsidP="7CB605BE">
            <w:pPr>
              <w:ind w:right="-143"/>
              <w:rPr>
                <w:rFonts w:asciiTheme="minorHAnsi" w:eastAsiaTheme="minorEastAsia" w:hAnsiTheme="minorHAnsi" w:cstheme="minorBidi"/>
                <w:sz w:val="24"/>
                <w:szCs w:val="24"/>
              </w:rPr>
            </w:pPr>
            <w:r w:rsidRPr="7CB605BE">
              <w:rPr>
                <w:rFonts w:asciiTheme="minorHAnsi" w:eastAsiaTheme="minorEastAsia" w:hAnsiTheme="minorHAnsi" w:cstheme="minorBidi"/>
                <w:sz w:val="24"/>
                <w:szCs w:val="24"/>
              </w:rPr>
              <w:t>Tyydyttävä 1</w:t>
            </w:r>
          </w:p>
        </w:tc>
        <w:tc>
          <w:tcPr>
            <w:tcW w:w="8072" w:type="dxa"/>
          </w:tcPr>
          <w:p w14:paraId="2C10D341" w14:textId="7DD6DCA8" w:rsidR="007F49A6" w:rsidRPr="007F49A6" w:rsidRDefault="007F49A6" w:rsidP="007F49A6">
            <w:pPr>
              <w:numPr>
                <w:ilvl w:val="0"/>
                <w:numId w:val="14"/>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huolehtii lapsen perustarpeista ja henkilökohtaisesta hygieniasta</w:t>
            </w:r>
          </w:p>
          <w:p w14:paraId="1C853FBB" w14:textId="24DAED85" w:rsidR="007F49A6" w:rsidRPr="007F49A6" w:rsidRDefault="007F49A6" w:rsidP="007F49A6">
            <w:pPr>
              <w:numPr>
                <w:ilvl w:val="0"/>
                <w:numId w:val="14"/>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tukee ja ohjaa arjen taidoissa ja itsestä huolehtimisessa</w:t>
            </w:r>
          </w:p>
          <w:p w14:paraId="3EEA979D" w14:textId="36DC14F7" w:rsidR="007F49A6" w:rsidRPr="007F49A6" w:rsidRDefault="007F49A6" w:rsidP="007F49A6">
            <w:pPr>
              <w:numPr>
                <w:ilvl w:val="0"/>
                <w:numId w:val="14"/>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huolehtii mahdollisuudesta lepoon ja auttaa lasta rauhoittumaan</w:t>
            </w:r>
          </w:p>
          <w:p w14:paraId="48C74218" w14:textId="341D0BFE" w:rsidR="007F49A6" w:rsidRPr="007F49A6" w:rsidRDefault="007F49A6" w:rsidP="007F49A6">
            <w:pPr>
              <w:numPr>
                <w:ilvl w:val="0"/>
                <w:numId w:val="14"/>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huolehtii yhteistyössä työryhmän kanssa päivän rakenteesta sekä ylläpitää osaltaan kiireetöntä ilmapiiriä</w:t>
            </w:r>
          </w:p>
          <w:p w14:paraId="1F3F6751" w14:textId="5961D4F5" w:rsidR="007F49A6" w:rsidRPr="007F49A6" w:rsidRDefault="007F49A6" w:rsidP="007F49A6">
            <w:pPr>
              <w:numPr>
                <w:ilvl w:val="0"/>
                <w:numId w:val="14"/>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huolehtii lapsen turvallisuudesta sekä ohjaa lasta tunnistamaan joitakin fyysiseen, psyykkiseen ja sosiaaliseen turvallisuuteen vaikuttavia tekijöitä</w:t>
            </w:r>
          </w:p>
          <w:p w14:paraId="5E6B44AC" w14:textId="19339200" w:rsidR="007F49A6" w:rsidRPr="007F49A6" w:rsidRDefault="007F49A6" w:rsidP="007F49A6">
            <w:pPr>
              <w:numPr>
                <w:ilvl w:val="0"/>
                <w:numId w:val="14"/>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tarjoaa lapselle riittävästi ravintoa huomioiden ravitsemussuositukset, erityisruokavaliot, uskonnolliset ja eettiset ruokavaliot sekä suun terveyden</w:t>
            </w:r>
          </w:p>
          <w:p w14:paraId="543667CE" w14:textId="6A74B90D" w:rsidR="007F49A6" w:rsidRPr="007F49A6" w:rsidRDefault="007F49A6" w:rsidP="007F49A6">
            <w:pPr>
              <w:numPr>
                <w:ilvl w:val="0"/>
                <w:numId w:val="14"/>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ohjaa ruokailutavoissa ja ruokakulttuureihin tutustumisessa</w:t>
            </w:r>
          </w:p>
          <w:p w14:paraId="46392433" w14:textId="1AEC2AA0" w:rsidR="007F49A6" w:rsidRPr="007F49A6" w:rsidRDefault="007F49A6" w:rsidP="007F49A6">
            <w:pPr>
              <w:numPr>
                <w:ilvl w:val="0"/>
                <w:numId w:val="14"/>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tunnistaa lapsen varhaisen tuen tarpeita ja toimii työyksikön ohjeiden mukaan</w:t>
            </w:r>
          </w:p>
          <w:p w14:paraId="192E949E" w14:textId="712BFC1C" w:rsidR="007F49A6" w:rsidRPr="007F49A6" w:rsidRDefault="007F49A6" w:rsidP="007F49A6">
            <w:pPr>
              <w:numPr>
                <w:ilvl w:val="0"/>
                <w:numId w:val="14"/>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tuntee yleisimmät lastentaudit ja infektiosairaudet, tunnistaa niiden oireet ja ehkäisee infektioiden leviämistä</w:t>
            </w:r>
          </w:p>
          <w:p w14:paraId="35CB3591" w14:textId="3F73C305" w:rsidR="00160A45" w:rsidRPr="00160A45" w:rsidRDefault="007F49A6" w:rsidP="007F49A6">
            <w:pPr>
              <w:numPr>
                <w:ilvl w:val="0"/>
                <w:numId w:val="14"/>
              </w:numPr>
              <w:spacing w:before="100" w:beforeAutospacing="1" w:after="100" w:afterAutospacing="1"/>
              <w:rPr>
                <w:rFonts w:asciiTheme="minorHAnsi" w:eastAsiaTheme="minorEastAsia" w:hAnsiTheme="minorHAnsi" w:cstheme="minorBidi"/>
                <w:sz w:val="24"/>
                <w:szCs w:val="24"/>
              </w:rPr>
            </w:pPr>
            <w:r w:rsidRPr="007F49A6">
              <w:rPr>
                <w:rFonts w:asciiTheme="minorHAnsi" w:eastAsiaTheme="minorEastAsia" w:hAnsiTheme="minorHAnsi" w:cstheme="minorBidi"/>
                <w:color w:val="1F1F1F"/>
                <w:sz w:val="24"/>
                <w:szCs w:val="24"/>
              </w:rPr>
              <w:t>tuntee varhaiskasvatuksen lääkehoitosuunnitelman ja toimii sen mukaisesti</w:t>
            </w:r>
          </w:p>
        </w:tc>
      </w:tr>
      <w:tr w:rsidR="00160A45" w14:paraId="42E4C7EA" w14:textId="77777777" w:rsidTr="7CB605BE">
        <w:tc>
          <w:tcPr>
            <w:tcW w:w="1555" w:type="dxa"/>
          </w:tcPr>
          <w:p w14:paraId="62D522F9" w14:textId="427559F5" w:rsidR="00160A45" w:rsidRDefault="7CB605BE" w:rsidP="7CB605BE">
            <w:pPr>
              <w:ind w:right="-143"/>
              <w:rPr>
                <w:rFonts w:asciiTheme="minorHAnsi" w:eastAsiaTheme="minorEastAsia" w:hAnsiTheme="minorHAnsi" w:cstheme="minorBidi"/>
                <w:sz w:val="24"/>
                <w:szCs w:val="24"/>
              </w:rPr>
            </w:pPr>
            <w:r w:rsidRPr="7CB605BE">
              <w:rPr>
                <w:rFonts w:asciiTheme="minorHAnsi" w:eastAsiaTheme="minorEastAsia" w:hAnsiTheme="minorHAnsi" w:cstheme="minorBidi"/>
                <w:sz w:val="24"/>
                <w:szCs w:val="24"/>
              </w:rPr>
              <w:t>Tyydyttävä 2</w:t>
            </w:r>
          </w:p>
        </w:tc>
        <w:tc>
          <w:tcPr>
            <w:tcW w:w="8072" w:type="dxa"/>
          </w:tcPr>
          <w:p w14:paraId="25AB97A1" w14:textId="77777777" w:rsidR="00160A45" w:rsidRDefault="00160A45" w:rsidP="0086662A">
            <w:pPr>
              <w:ind w:right="-143"/>
              <w:rPr>
                <w:rFonts w:cstheme="minorHAnsi"/>
                <w:sz w:val="24"/>
                <w:szCs w:val="24"/>
              </w:rPr>
            </w:pPr>
          </w:p>
        </w:tc>
      </w:tr>
      <w:tr w:rsidR="00160A45" w14:paraId="612EF1F2" w14:textId="77777777" w:rsidTr="7CB605BE">
        <w:tc>
          <w:tcPr>
            <w:tcW w:w="1555" w:type="dxa"/>
          </w:tcPr>
          <w:p w14:paraId="5DD64056" w14:textId="2B08F61B" w:rsidR="00160A45" w:rsidRDefault="7CB605BE" w:rsidP="7CB605BE">
            <w:pPr>
              <w:ind w:right="-143"/>
              <w:rPr>
                <w:rFonts w:asciiTheme="minorHAnsi" w:eastAsiaTheme="minorEastAsia" w:hAnsiTheme="minorHAnsi" w:cstheme="minorBidi"/>
                <w:sz w:val="24"/>
                <w:szCs w:val="24"/>
              </w:rPr>
            </w:pPr>
            <w:r w:rsidRPr="7CB605BE">
              <w:rPr>
                <w:rFonts w:asciiTheme="minorHAnsi" w:eastAsiaTheme="minorEastAsia" w:hAnsiTheme="minorHAnsi" w:cstheme="minorBidi"/>
                <w:sz w:val="24"/>
                <w:szCs w:val="24"/>
              </w:rPr>
              <w:t>Hyvä 3</w:t>
            </w:r>
          </w:p>
        </w:tc>
        <w:tc>
          <w:tcPr>
            <w:tcW w:w="8072" w:type="dxa"/>
          </w:tcPr>
          <w:p w14:paraId="55D77A5C" w14:textId="1830E75F" w:rsidR="007F49A6" w:rsidRPr="007F49A6" w:rsidRDefault="007F49A6" w:rsidP="007F49A6">
            <w:pPr>
              <w:numPr>
                <w:ilvl w:val="0"/>
                <w:numId w:val="15"/>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huolehtii lapsen perustarpeista ja henkilökohtaisesta hygieniasta lasta arvostaen</w:t>
            </w:r>
          </w:p>
          <w:p w14:paraId="467DF9C2" w14:textId="2728EDA5" w:rsidR="007F49A6" w:rsidRPr="007F49A6" w:rsidRDefault="007F49A6" w:rsidP="007F49A6">
            <w:pPr>
              <w:numPr>
                <w:ilvl w:val="0"/>
                <w:numId w:val="15"/>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tukee ja ohjaa arjen taidoissa ja itsestä huolehtimisessa huomioiden yksilölliset tarpeet</w:t>
            </w:r>
          </w:p>
          <w:p w14:paraId="69E35540" w14:textId="6831AD61" w:rsidR="007F49A6" w:rsidRPr="007F49A6" w:rsidRDefault="007F49A6" w:rsidP="007F49A6">
            <w:pPr>
              <w:numPr>
                <w:ilvl w:val="0"/>
                <w:numId w:val="15"/>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ohjaa lasta rauhoittumaan, rentoutumaan ja lepäämään ymmärtäen levon merkityksen lapsen kehitykselle</w:t>
            </w:r>
          </w:p>
          <w:p w14:paraId="514A66EB" w14:textId="54D5454B" w:rsidR="007F49A6" w:rsidRPr="007F49A6" w:rsidRDefault="007F49A6" w:rsidP="007F49A6">
            <w:pPr>
              <w:numPr>
                <w:ilvl w:val="0"/>
                <w:numId w:val="15"/>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huolehtii yhteistyössä työryhmän kanssa päivän selkeästä rakenteesta ja luo osaltaan kiireetöntä ilmapiiriä</w:t>
            </w:r>
          </w:p>
          <w:p w14:paraId="2E5B2A13" w14:textId="14D02D09" w:rsidR="007F49A6" w:rsidRPr="007F49A6" w:rsidRDefault="007F49A6" w:rsidP="007F49A6">
            <w:pPr>
              <w:numPr>
                <w:ilvl w:val="0"/>
                <w:numId w:val="15"/>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huolehtii lapsen turvallisuudesta sekä ohjaa lasta tunnistamaan fyysiseen, psyykkiseen ja sosiaaliseen turvallisuuteen vaikuttavia tekijöitä</w:t>
            </w:r>
          </w:p>
          <w:p w14:paraId="7A69F989" w14:textId="115C5D22" w:rsidR="007F49A6" w:rsidRPr="007F49A6" w:rsidRDefault="007F49A6" w:rsidP="007F49A6">
            <w:pPr>
              <w:numPr>
                <w:ilvl w:val="0"/>
                <w:numId w:val="15"/>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ohjaa lasta riittävään, monipuoliseen ja terveyttä edistävään ruokailuun huomioiden ravitsemussuositukset, erityisruokavaliot, uskonnolliset ja eettiset ruokavaliot sekä suun terveyden</w:t>
            </w:r>
          </w:p>
          <w:p w14:paraId="4E96E66B" w14:textId="1F6D90EF" w:rsidR="007F49A6" w:rsidRPr="007F49A6" w:rsidRDefault="007F49A6" w:rsidP="007F49A6">
            <w:pPr>
              <w:numPr>
                <w:ilvl w:val="0"/>
                <w:numId w:val="15"/>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ohjaa ruokailutavoissa ja ruokakulttuureihin tutustumisessa monipuolisesti</w:t>
            </w:r>
          </w:p>
          <w:p w14:paraId="0E127536" w14:textId="495DE16A" w:rsidR="007F49A6" w:rsidRPr="007F49A6" w:rsidRDefault="007F49A6" w:rsidP="007F49A6">
            <w:pPr>
              <w:numPr>
                <w:ilvl w:val="0"/>
                <w:numId w:val="15"/>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tunnistaa lapsen varhaisen tuen tarpeita ja toimii työyksikön ohjeiden mukaan</w:t>
            </w:r>
          </w:p>
          <w:p w14:paraId="75274007" w14:textId="319D6904" w:rsidR="007F49A6" w:rsidRPr="007F49A6" w:rsidRDefault="007F49A6" w:rsidP="007F49A6">
            <w:pPr>
              <w:numPr>
                <w:ilvl w:val="0"/>
                <w:numId w:val="15"/>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tuntee yleisimmät lastentaudit ja infektiosairaudet, tunnistaa niiden oireet ja ehkäisee infektioiden leviämistä yhteistyössä huoltajien kanssa</w:t>
            </w:r>
          </w:p>
          <w:p w14:paraId="7F6F0565" w14:textId="7ED27932" w:rsidR="00160A45" w:rsidRPr="00160A45" w:rsidRDefault="007F49A6" w:rsidP="007F49A6">
            <w:pPr>
              <w:numPr>
                <w:ilvl w:val="0"/>
                <w:numId w:val="15"/>
              </w:numPr>
              <w:spacing w:before="100" w:beforeAutospacing="1" w:after="100" w:afterAutospacing="1"/>
              <w:rPr>
                <w:rFonts w:asciiTheme="minorHAnsi" w:eastAsiaTheme="minorEastAsia" w:hAnsiTheme="minorHAnsi" w:cstheme="minorBidi"/>
                <w:sz w:val="24"/>
                <w:szCs w:val="24"/>
              </w:rPr>
            </w:pPr>
            <w:r w:rsidRPr="007F49A6">
              <w:rPr>
                <w:rFonts w:asciiTheme="minorHAnsi" w:eastAsiaTheme="minorEastAsia" w:hAnsiTheme="minorHAnsi" w:cstheme="minorBidi"/>
                <w:color w:val="1F1F1F"/>
                <w:sz w:val="24"/>
                <w:szCs w:val="24"/>
              </w:rPr>
              <w:t>tuntee varhaiskasvatuksen lääkehoitosuunnitelman ja toimii sen mukaisesti</w:t>
            </w:r>
          </w:p>
        </w:tc>
      </w:tr>
      <w:tr w:rsidR="00160A45" w14:paraId="44E82BB1" w14:textId="77777777" w:rsidTr="7CB605BE">
        <w:tc>
          <w:tcPr>
            <w:tcW w:w="1555" w:type="dxa"/>
          </w:tcPr>
          <w:p w14:paraId="6104AD4D" w14:textId="11D62514" w:rsidR="00160A45" w:rsidRDefault="7CB605BE" w:rsidP="7CB605BE">
            <w:pPr>
              <w:ind w:right="-143"/>
              <w:rPr>
                <w:rFonts w:asciiTheme="minorHAnsi" w:eastAsiaTheme="minorEastAsia" w:hAnsiTheme="minorHAnsi" w:cstheme="minorBidi"/>
                <w:sz w:val="24"/>
                <w:szCs w:val="24"/>
              </w:rPr>
            </w:pPr>
            <w:r w:rsidRPr="7CB605BE">
              <w:rPr>
                <w:rFonts w:asciiTheme="minorHAnsi" w:eastAsiaTheme="minorEastAsia" w:hAnsiTheme="minorHAnsi" w:cstheme="minorBidi"/>
                <w:sz w:val="24"/>
                <w:szCs w:val="24"/>
              </w:rPr>
              <w:t>Hyvä 4</w:t>
            </w:r>
          </w:p>
        </w:tc>
        <w:tc>
          <w:tcPr>
            <w:tcW w:w="8072" w:type="dxa"/>
          </w:tcPr>
          <w:p w14:paraId="0B793B64" w14:textId="77777777" w:rsidR="00160A45" w:rsidRDefault="00160A45" w:rsidP="0086662A">
            <w:pPr>
              <w:ind w:right="-143"/>
              <w:rPr>
                <w:rFonts w:cstheme="minorHAnsi"/>
                <w:sz w:val="24"/>
                <w:szCs w:val="24"/>
              </w:rPr>
            </w:pPr>
          </w:p>
        </w:tc>
      </w:tr>
      <w:tr w:rsidR="00160A45" w14:paraId="49D6A880" w14:textId="77777777" w:rsidTr="7CB605BE">
        <w:tc>
          <w:tcPr>
            <w:tcW w:w="1555" w:type="dxa"/>
          </w:tcPr>
          <w:p w14:paraId="19E10044" w14:textId="5F593DBD" w:rsidR="00160A45" w:rsidRDefault="7CB605BE" w:rsidP="7CB605BE">
            <w:pPr>
              <w:ind w:right="-143"/>
              <w:rPr>
                <w:rFonts w:asciiTheme="minorHAnsi" w:eastAsiaTheme="minorEastAsia" w:hAnsiTheme="minorHAnsi" w:cstheme="minorBidi"/>
                <w:sz w:val="24"/>
                <w:szCs w:val="24"/>
              </w:rPr>
            </w:pPr>
            <w:r w:rsidRPr="7CB605BE">
              <w:rPr>
                <w:rFonts w:asciiTheme="minorHAnsi" w:eastAsiaTheme="minorEastAsia" w:hAnsiTheme="minorHAnsi" w:cstheme="minorBidi"/>
                <w:sz w:val="24"/>
                <w:szCs w:val="24"/>
              </w:rPr>
              <w:t>Kiitettävä 5</w:t>
            </w:r>
          </w:p>
        </w:tc>
        <w:tc>
          <w:tcPr>
            <w:tcW w:w="8072" w:type="dxa"/>
          </w:tcPr>
          <w:p w14:paraId="3846BD0F" w14:textId="30596EAE" w:rsidR="007F49A6" w:rsidRPr="007F49A6" w:rsidRDefault="007F49A6" w:rsidP="007F49A6">
            <w:pPr>
              <w:numPr>
                <w:ilvl w:val="0"/>
                <w:numId w:val="16"/>
              </w:numPr>
              <w:spacing w:before="100" w:beforeAutospacing="1" w:after="100" w:afterAutospacing="1"/>
              <w:rPr>
                <w:rFonts w:asciiTheme="minorHAnsi" w:eastAsiaTheme="minorEastAsia" w:hAnsiTheme="minorHAnsi" w:cstheme="minorBidi"/>
                <w:sz w:val="24"/>
                <w:szCs w:val="24"/>
              </w:rPr>
            </w:pPr>
            <w:r w:rsidRPr="007F49A6">
              <w:rPr>
                <w:rFonts w:asciiTheme="minorHAnsi" w:eastAsiaTheme="minorEastAsia" w:hAnsiTheme="minorHAnsi" w:cstheme="minorBidi"/>
                <w:sz w:val="24"/>
                <w:szCs w:val="24"/>
              </w:rPr>
              <w:t>huolehtii lapsen perustarpeista ja henkilökohtaisesta hygieniasta sensitiivisesti ja lasta arvostaen</w:t>
            </w:r>
          </w:p>
          <w:p w14:paraId="0CCFBC99" w14:textId="71F7CCB8" w:rsidR="007F49A6" w:rsidRPr="007F49A6" w:rsidRDefault="007F49A6" w:rsidP="007F49A6">
            <w:pPr>
              <w:numPr>
                <w:ilvl w:val="0"/>
                <w:numId w:val="16"/>
              </w:numPr>
              <w:spacing w:before="100" w:beforeAutospacing="1" w:after="100" w:afterAutospacing="1"/>
              <w:rPr>
                <w:rFonts w:asciiTheme="minorHAnsi" w:eastAsiaTheme="minorEastAsia" w:hAnsiTheme="minorHAnsi" w:cstheme="minorBidi"/>
                <w:sz w:val="24"/>
                <w:szCs w:val="24"/>
              </w:rPr>
            </w:pPr>
            <w:r w:rsidRPr="007F49A6">
              <w:rPr>
                <w:rFonts w:asciiTheme="minorHAnsi" w:eastAsiaTheme="minorEastAsia" w:hAnsiTheme="minorHAnsi" w:cstheme="minorBidi"/>
                <w:sz w:val="24"/>
                <w:szCs w:val="24"/>
              </w:rPr>
              <w:t>tukee ja ohjaa arjen taidoissa ja itsestä huolehtimisessa huomioiden yksilölliset tarpeet ja tilannetekijät</w:t>
            </w:r>
          </w:p>
          <w:p w14:paraId="1882EC63" w14:textId="4A75A1EF" w:rsidR="007F49A6" w:rsidRPr="007F49A6" w:rsidRDefault="007F49A6" w:rsidP="007F49A6">
            <w:pPr>
              <w:numPr>
                <w:ilvl w:val="0"/>
                <w:numId w:val="16"/>
              </w:numPr>
              <w:spacing w:before="100" w:beforeAutospacing="1" w:after="100" w:afterAutospacing="1"/>
              <w:rPr>
                <w:rFonts w:asciiTheme="minorHAnsi" w:eastAsiaTheme="minorEastAsia" w:hAnsiTheme="minorHAnsi" w:cstheme="minorBidi"/>
                <w:sz w:val="24"/>
                <w:szCs w:val="24"/>
              </w:rPr>
            </w:pPr>
            <w:r w:rsidRPr="007F49A6">
              <w:rPr>
                <w:rFonts w:asciiTheme="minorHAnsi" w:eastAsiaTheme="minorEastAsia" w:hAnsiTheme="minorHAnsi" w:cstheme="minorBidi"/>
                <w:sz w:val="24"/>
                <w:szCs w:val="24"/>
              </w:rPr>
              <w:t>ohjaa lasta rauhoittumaan, rentoutumaan ja lepäämään hyödyntäen eri menetelmiä sekä ymmärtää levon merkityksen lapsen kehitykselle</w:t>
            </w:r>
          </w:p>
          <w:p w14:paraId="71B34B48" w14:textId="1DD227AA" w:rsidR="007F49A6" w:rsidRPr="007F49A6" w:rsidRDefault="007F49A6" w:rsidP="007F49A6">
            <w:pPr>
              <w:numPr>
                <w:ilvl w:val="0"/>
                <w:numId w:val="16"/>
              </w:numPr>
              <w:spacing w:before="100" w:beforeAutospacing="1" w:after="100" w:afterAutospacing="1"/>
              <w:rPr>
                <w:rFonts w:asciiTheme="minorHAnsi" w:eastAsiaTheme="minorEastAsia" w:hAnsiTheme="minorHAnsi" w:cstheme="minorBidi"/>
                <w:sz w:val="24"/>
                <w:szCs w:val="24"/>
              </w:rPr>
            </w:pPr>
            <w:r w:rsidRPr="007F49A6">
              <w:rPr>
                <w:rFonts w:asciiTheme="minorHAnsi" w:eastAsiaTheme="minorEastAsia" w:hAnsiTheme="minorHAnsi" w:cstheme="minorBidi"/>
                <w:sz w:val="24"/>
                <w:szCs w:val="24"/>
              </w:rPr>
              <w:t>huolehtii yhteistyössä työryhmän kanssa päivän selkeästä rakenteesta ja luo osaltaan kiireetöntä ilmapiiriä käyttäen monipuolisesti tilanteisiin soveltuvia menetelmiä</w:t>
            </w:r>
          </w:p>
          <w:p w14:paraId="065C07A4" w14:textId="2248766F" w:rsidR="007F49A6" w:rsidRPr="007F49A6" w:rsidRDefault="007F49A6" w:rsidP="007F49A6">
            <w:pPr>
              <w:numPr>
                <w:ilvl w:val="0"/>
                <w:numId w:val="16"/>
              </w:numPr>
              <w:spacing w:before="100" w:beforeAutospacing="1" w:after="100" w:afterAutospacing="1"/>
              <w:rPr>
                <w:rFonts w:asciiTheme="minorHAnsi" w:eastAsiaTheme="minorEastAsia" w:hAnsiTheme="minorHAnsi" w:cstheme="minorBidi"/>
                <w:sz w:val="24"/>
                <w:szCs w:val="24"/>
              </w:rPr>
            </w:pPr>
            <w:r w:rsidRPr="007F49A6">
              <w:rPr>
                <w:rFonts w:asciiTheme="minorHAnsi" w:eastAsiaTheme="minorEastAsia" w:hAnsiTheme="minorHAnsi" w:cstheme="minorBidi"/>
                <w:sz w:val="24"/>
                <w:szCs w:val="24"/>
              </w:rPr>
              <w:t>huolehtii lapsen turvallisuudesta sekä ohjaa lasta tunnistamaan fyysiseen, psyykkiseen ja sosiaaliseen turvallisuuteen vaikuttavia tekijöitä perustellen toimintaansa</w:t>
            </w:r>
          </w:p>
          <w:p w14:paraId="139DC312" w14:textId="50F4335A" w:rsidR="007F49A6" w:rsidRPr="007F49A6" w:rsidRDefault="007F49A6" w:rsidP="007F49A6">
            <w:pPr>
              <w:numPr>
                <w:ilvl w:val="0"/>
                <w:numId w:val="16"/>
              </w:numPr>
              <w:spacing w:before="100" w:beforeAutospacing="1" w:after="100" w:afterAutospacing="1"/>
              <w:rPr>
                <w:rFonts w:asciiTheme="minorHAnsi" w:eastAsiaTheme="minorEastAsia" w:hAnsiTheme="minorHAnsi" w:cstheme="minorBidi"/>
                <w:sz w:val="24"/>
                <w:szCs w:val="24"/>
              </w:rPr>
            </w:pPr>
            <w:r w:rsidRPr="007F49A6">
              <w:rPr>
                <w:rFonts w:asciiTheme="minorHAnsi" w:eastAsiaTheme="minorEastAsia" w:hAnsiTheme="minorHAnsi" w:cstheme="minorBidi"/>
                <w:sz w:val="24"/>
                <w:szCs w:val="24"/>
              </w:rPr>
              <w:t>ohjaa lasta riittävään, monipuoliseen ja terveyttä edistävään ruokailuun huomioiden ravitsemussuositukset, erityisruokavaliot, uskonnolliset ja eettiset ruokavaliot sekä suun terveyden perustellen toimintaansa</w:t>
            </w:r>
          </w:p>
          <w:p w14:paraId="26514EA0" w14:textId="4362D1EC" w:rsidR="007F49A6" w:rsidRPr="007F49A6" w:rsidRDefault="007F49A6" w:rsidP="007F49A6">
            <w:pPr>
              <w:numPr>
                <w:ilvl w:val="0"/>
                <w:numId w:val="16"/>
              </w:numPr>
              <w:spacing w:before="100" w:beforeAutospacing="1" w:after="100" w:afterAutospacing="1"/>
              <w:rPr>
                <w:rFonts w:asciiTheme="minorHAnsi" w:eastAsiaTheme="minorEastAsia" w:hAnsiTheme="minorHAnsi" w:cstheme="minorBidi"/>
                <w:sz w:val="24"/>
                <w:szCs w:val="24"/>
              </w:rPr>
            </w:pPr>
            <w:r w:rsidRPr="007F49A6">
              <w:rPr>
                <w:rFonts w:asciiTheme="minorHAnsi" w:eastAsiaTheme="minorEastAsia" w:hAnsiTheme="minorHAnsi" w:cstheme="minorBidi"/>
                <w:sz w:val="24"/>
                <w:szCs w:val="24"/>
              </w:rPr>
              <w:t>ohjaa ruokailutavoissa ja ruokakulttuureihin tutustumisessa monipuolisesti ja perustellen toimintaansa</w:t>
            </w:r>
          </w:p>
          <w:p w14:paraId="184215BC" w14:textId="411C167D" w:rsidR="007F49A6" w:rsidRPr="007F49A6" w:rsidRDefault="007F49A6" w:rsidP="007F49A6">
            <w:pPr>
              <w:numPr>
                <w:ilvl w:val="0"/>
                <w:numId w:val="16"/>
              </w:numPr>
              <w:spacing w:before="100" w:beforeAutospacing="1" w:after="100" w:afterAutospacing="1"/>
              <w:rPr>
                <w:rFonts w:asciiTheme="minorHAnsi" w:eastAsiaTheme="minorEastAsia" w:hAnsiTheme="minorHAnsi" w:cstheme="minorBidi"/>
                <w:sz w:val="24"/>
                <w:szCs w:val="24"/>
              </w:rPr>
            </w:pPr>
            <w:r w:rsidRPr="007F49A6">
              <w:rPr>
                <w:rFonts w:asciiTheme="minorHAnsi" w:eastAsiaTheme="minorEastAsia" w:hAnsiTheme="minorHAnsi" w:cstheme="minorBidi"/>
                <w:sz w:val="24"/>
                <w:szCs w:val="24"/>
              </w:rPr>
              <w:t>tunnistaa lapsen varhaisen tuen tarpeita ja toimii työyksikön ohjeiden mukaan</w:t>
            </w:r>
          </w:p>
          <w:p w14:paraId="3A489D52" w14:textId="6D978563" w:rsidR="007F49A6" w:rsidRPr="007F49A6" w:rsidRDefault="007F49A6" w:rsidP="007F49A6">
            <w:pPr>
              <w:numPr>
                <w:ilvl w:val="0"/>
                <w:numId w:val="16"/>
              </w:numPr>
              <w:spacing w:before="100" w:beforeAutospacing="1" w:after="100" w:afterAutospacing="1"/>
              <w:rPr>
                <w:rFonts w:asciiTheme="minorHAnsi" w:eastAsiaTheme="minorEastAsia" w:hAnsiTheme="minorHAnsi" w:cstheme="minorBidi"/>
                <w:sz w:val="24"/>
                <w:szCs w:val="24"/>
              </w:rPr>
            </w:pPr>
            <w:r w:rsidRPr="007F49A6">
              <w:rPr>
                <w:rFonts w:asciiTheme="minorHAnsi" w:eastAsiaTheme="minorEastAsia" w:hAnsiTheme="minorHAnsi" w:cstheme="minorBidi"/>
                <w:sz w:val="24"/>
                <w:szCs w:val="24"/>
              </w:rPr>
              <w:t>tuntee yleisimmät lastentaudit ja infektiosairaudet, tunnistaa niiden oireet ja ehkäisee infektioiden leviämistä yhteistyössä huoltajien kanssa</w:t>
            </w:r>
          </w:p>
          <w:p w14:paraId="67D3F7CF" w14:textId="68E507D8" w:rsidR="00160A45" w:rsidRPr="00662DB0" w:rsidRDefault="007F49A6" w:rsidP="007F49A6">
            <w:pPr>
              <w:numPr>
                <w:ilvl w:val="0"/>
                <w:numId w:val="16"/>
              </w:numPr>
              <w:spacing w:before="100" w:beforeAutospacing="1" w:after="100" w:afterAutospacing="1"/>
              <w:rPr>
                <w:rFonts w:asciiTheme="minorHAnsi" w:eastAsiaTheme="minorEastAsia" w:hAnsiTheme="minorHAnsi" w:cstheme="minorBidi"/>
                <w:sz w:val="24"/>
                <w:szCs w:val="24"/>
              </w:rPr>
            </w:pPr>
            <w:r w:rsidRPr="007F49A6">
              <w:rPr>
                <w:rFonts w:asciiTheme="minorHAnsi" w:eastAsiaTheme="minorEastAsia" w:hAnsiTheme="minorHAnsi" w:cstheme="minorBidi"/>
                <w:sz w:val="24"/>
                <w:szCs w:val="24"/>
              </w:rPr>
              <w:t>tuntee varhaiskasvatuksen lääkehoitosuunnitelman ja toimii sen mukaisesti.</w:t>
            </w:r>
          </w:p>
        </w:tc>
      </w:tr>
    </w:tbl>
    <w:p w14:paraId="2D589C7B" w14:textId="77777777" w:rsidR="007F49A6" w:rsidRDefault="007F49A6" w:rsidP="7CB605BE">
      <w:pPr>
        <w:spacing w:after="0" w:line="240" w:lineRule="auto"/>
        <w:ind w:right="-143"/>
        <w:rPr>
          <w:rFonts w:eastAsia="Calibri" w:cstheme="minorHAnsi"/>
          <w:b/>
          <w:sz w:val="28"/>
          <w:szCs w:val="28"/>
          <w:lang w:eastAsia="fi-FI"/>
        </w:rPr>
      </w:pPr>
      <w:r w:rsidRPr="007F49A6">
        <w:rPr>
          <w:rFonts w:eastAsia="Calibri" w:cstheme="minorHAnsi"/>
          <w:b/>
          <w:sz w:val="28"/>
          <w:szCs w:val="28"/>
          <w:lang w:eastAsia="fi-FI"/>
        </w:rPr>
        <w:t xml:space="preserve"> </w:t>
      </w:r>
    </w:p>
    <w:p w14:paraId="74906310" w14:textId="3B77F785" w:rsidR="00662DB0" w:rsidRPr="007F49A6" w:rsidRDefault="007F49A6" w:rsidP="7CB605BE">
      <w:pPr>
        <w:spacing w:after="0" w:line="240" w:lineRule="auto"/>
        <w:ind w:right="-143"/>
        <w:rPr>
          <w:rFonts w:eastAsiaTheme="minorEastAsia"/>
          <w:b/>
          <w:bCs/>
          <w:color w:val="1F1F1F"/>
          <w:sz w:val="28"/>
          <w:szCs w:val="28"/>
        </w:rPr>
      </w:pPr>
      <w:r w:rsidRPr="007F49A6">
        <w:rPr>
          <w:rFonts w:eastAsia="Calibri" w:cstheme="minorHAnsi"/>
          <w:b/>
          <w:sz w:val="28"/>
          <w:szCs w:val="28"/>
          <w:lang w:eastAsia="fi-FI"/>
        </w:rPr>
        <w:t>Opiskelija käyttää varhaiskasvatuksen työtapoja, -välineitä ja materiaaleja.</w:t>
      </w:r>
    </w:p>
    <w:p w14:paraId="4EA622E4" w14:textId="77777777" w:rsidR="00662DB0" w:rsidRDefault="00662DB0" w:rsidP="00662DB0">
      <w:pPr>
        <w:spacing w:after="0" w:line="240" w:lineRule="auto"/>
        <w:ind w:right="-143"/>
        <w:rPr>
          <w:rFonts w:cstheme="minorHAnsi"/>
          <w:bCs/>
          <w:color w:val="1F1F1F"/>
          <w:sz w:val="24"/>
          <w:szCs w:val="24"/>
        </w:rPr>
      </w:pPr>
    </w:p>
    <w:tbl>
      <w:tblPr>
        <w:tblStyle w:val="TaulukkoRuudukko"/>
        <w:tblW w:w="0" w:type="auto"/>
        <w:tblLook w:val="04A0" w:firstRow="1" w:lastRow="0" w:firstColumn="1" w:lastColumn="0" w:noHBand="0" w:noVBand="1"/>
      </w:tblPr>
      <w:tblGrid>
        <w:gridCol w:w="1555"/>
        <w:gridCol w:w="8072"/>
      </w:tblGrid>
      <w:tr w:rsidR="00662DB0" w14:paraId="4EEDB0A4" w14:textId="77777777" w:rsidTr="7CB605BE">
        <w:tc>
          <w:tcPr>
            <w:tcW w:w="1555" w:type="dxa"/>
          </w:tcPr>
          <w:p w14:paraId="3142756D" w14:textId="1D5D387A" w:rsidR="00662DB0" w:rsidRDefault="7CB605BE" w:rsidP="7CB605BE">
            <w:pPr>
              <w:ind w:right="-143"/>
              <w:rPr>
                <w:rFonts w:asciiTheme="minorHAnsi" w:eastAsiaTheme="minorEastAsia" w:hAnsiTheme="minorHAnsi" w:cstheme="minorBidi"/>
                <w:sz w:val="24"/>
                <w:szCs w:val="24"/>
              </w:rPr>
            </w:pPr>
            <w:r w:rsidRPr="7CB605BE">
              <w:rPr>
                <w:rFonts w:asciiTheme="minorHAnsi" w:eastAsiaTheme="minorEastAsia" w:hAnsiTheme="minorHAnsi" w:cstheme="minorBidi"/>
                <w:sz w:val="24"/>
                <w:szCs w:val="24"/>
              </w:rPr>
              <w:t>Tyydyttävä 1</w:t>
            </w:r>
          </w:p>
        </w:tc>
        <w:tc>
          <w:tcPr>
            <w:tcW w:w="8072" w:type="dxa"/>
          </w:tcPr>
          <w:p w14:paraId="3AE78ED6" w14:textId="2189210E" w:rsidR="007F49A6" w:rsidRPr="007F49A6" w:rsidRDefault="007F49A6" w:rsidP="007F49A6">
            <w:pPr>
              <w:numPr>
                <w:ilvl w:val="0"/>
                <w:numId w:val="18"/>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käyttää varhaiskasvatuksen työtapoja, leikkiminen, liikkuminen, tutkiminen sekä taiteellinen kokeminen ja ilmaisu, toimiessaan lapsen kanssa</w:t>
            </w:r>
          </w:p>
          <w:p w14:paraId="605F767D" w14:textId="24C5DC25" w:rsidR="007F49A6" w:rsidRPr="007F49A6" w:rsidRDefault="007F49A6" w:rsidP="007F49A6">
            <w:pPr>
              <w:numPr>
                <w:ilvl w:val="0"/>
                <w:numId w:val="18"/>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ohjaa lapsia kokeilemaan ja käyttämään varhaiskasvatuksen työtapoja erikokoisissa ryhmissä sekä itsenäisesti</w:t>
            </w:r>
          </w:p>
          <w:p w14:paraId="495195F1" w14:textId="559B4AE9" w:rsidR="007F49A6" w:rsidRPr="007F49A6" w:rsidRDefault="007F49A6" w:rsidP="007F49A6">
            <w:pPr>
              <w:numPr>
                <w:ilvl w:val="0"/>
                <w:numId w:val="18"/>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valitsee lapselle soveltuvan työtavan, -välineet ja materiaalit huomioiden lapsen tai lapsiryhmän iän ja kiinnostuksen kohteet, vahvuudet ja tuen tarpeet</w:t>
            </w:r>
          </w:p>
          <w:p w14:paraId="59F2140B" w14:textId="4195B3D2" w:rsidR="007F49A6" w:rsidRPr="007F49A6" w:rsidRDefault="007F49A6" w:rsidP="007F49A6">
            <w:pPr>
              <w:numPr>
                <w:ilvl w:val="0"/>
                <w:numId w:val="18"/>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ohjaa lasta ja lapsiryhmää hyödyntäen tietoa yksilön ja ryhmän ohjaamisesta, ohjausmenetelmistä ja pienryhmätoiminnan mahdollisuuksista</w:t>
            </w:r>
          </w:p>
          <w:p w14:paraId="36F7CD80" w14:textId="27205DB3" w:rsidR="007F49A6" w:rsidRPr="007F49A6" w:rsidRDefault="007F49A6" w:rsidP="007F49A6">
            <w:pPr>
              <w:numPr>
                <w:ilvl w:val="0"/>
                <w:numId w:val="18"/>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edistää osallisuutta ohjatessaan lasta ja lapsiryhmää ja hyödyntää tietoa osallisuuden edistämisestä</w:t>
            </w:r>
          </w:p>
          <w:p w14:paraId="5B9389BB" w14:textId="1FB770C6" w:rsidR="007F49A6" w:rsidRPr="007F49A6" w:rsidRDefault="007F49A6" w:rsidP="007F49A6">
            <w:pPr>
              <w:numPr>
                <w:ilvl w:val="0"/>
                <w:numId w:val="18"/>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kertoo yleisimmistä vaihtoehtopedagogiikoista</w:t>
            </w:r>
          </w:p>
          <w:p w14:paraId="4617A9CB" w14:textId="5B6E201D" w:rsidR="007F49A6" w:rsidRPr="007F49A6" w:rsidRDefault="007F49A6" w:rsidP="007F49A6">
            <w:pPr>
              <w:numPr>
                <w:ilvl w:val="0"/>
                <w:numId w:val="18"/>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ohjaa lasta ja lapsiryhmää teknologian käytössä ja hyödyntää teknologiaa ohjauksessa</w:t>
            </w:r>
          </w:p>
          <w:p w14:paraId="5D9F9A42" w14:textId="2AD2DD9D" w:rsidR="00662DB0" w:rsidRPr="00662DB0" w:rsidRDefault="007F49A6" w:rsidP="007F49A6">
            <w:pPr>
              <w:numPr>
                <w:ilvl w:val="0"/>
                <w:numId w:val="18"/>
              </w:numPr>
              <w:spacing w:before="100" w:beforeAutospacing="1" w:after="100" w:afterAutospacing="1"/>
              <w:rPr>
                <w:rFonts w:asciiTheme="minorHAnsi" w:eastAsiaTheme="minorEastAsia" w:hAnsiTheme="minorHAnsi" w:cstheme="minorBidi"/>
                <w:sz w:val="24"/>
                <w:szCs w:val="24"/>
              </w:rPr>
            </w:pPr>
            <w:r w:rsidRPr="007F49A6">
              <w:rPr>
                <w:rFonts w:asciiTheme="minorHAnsi" w:eastAsiaTheme="minorEastAsia" w:hAnsiTheme="minorHAnsi" w:cstheme="minorBidi"/>
                <w:color w:val="1F1F1F"/>
                <w:sz w:val="24"/>
                <w:szCs w:val="24"/>
              </w:rPr>
              <w:t>ohjaa sukupuolisensitiivisesti lasta kehittämään taitojaan ja tekemään valintoja</w:t>
            </w:r>
          </w:p>
        </w:tc>
      </w:tr>
      <w:tr w:rsidR="00662DB0" w14:paraId="6BB764E9" w14:textId="77777777" w:rsidTr="7CB605BE">
        <w:tc>
          <w:tcPr>
            <w:tcW w:w="1555" w:type="dxa"/>
          </w:tcPr>
          <w:p w14:paraId="0F9E552E" w14:textId="1C4C5346" w:rsidR="00662DB0" w:rsidRDefault="7CB605BE" w:rsidP="7CB605BE">
            <w:pPr>
              <w:ind w:right="-143"/>
              <w:rPr>
                <w:rFonts w:asciiTheme="minorHAnsi" w:eastAsiaTheme="minorEastAsia" w:hAnsiTheme="minorHAnsi" w:cstheme="minorBidi"/>
                <w:sz w:val="24"/>
                <w:szCs w:val="24"/>
              </w:rPr>
            </w:pPr>
            <w:r w:rsidRPr="7CB605BE">
              <w:rPr>
                <w:rFonts w:asciiTheme="minorHAnsi" w:eastAsiaTheme="minorEastAsia" w:hAnsiTheme="minorHAnsi" w:cstheme="minorBidi"/>
                <w:sz w:val="24"/>
                <w:szCs w:val="24"/>
              </w:rPr>
              <w:t>Tyydyttävä 2</w:t>
            </w:r>
          </w:p>
        </w:tc>
        <w:tc>
          <w:tcPr>
            <w:tcW w:w="8072" w:type="dxa"/>
          </w:tcPr>
          <w:p w14:paraId="483671C5" w14:textId="77777777" w:rsidR="00662DB0" w:rsidRDefault="00662DB0" w:rsidP="00662DB0">
            <w:pPr>
              <w:ind w:right="-143"/>
              <w:rPr>
                <w:rFonts w:cstheme="minorHAnsi"/>
                <w:sz w:val="24"/>
                <w:szCs w:val="24"/>
              </w:rPr>
            </w:pPr>
          </w:p>
        </w:tc>
      </w:tr>
      <w:tr w:rsidR="00662DB0" w14:paraId="2D62052C" w14:textId="77777777" w:rsidTr="7CB605BE">
        <w:tc>
          <w:tcPr>
            <w:tcW w:w="1555" w:type="dxa"/>
          </w:tcPr>
          <w:p w14:paraId="75A73062" w14:textId="37236BB0" w:rsidR="00662DB0" w:rsidRDefault="7CB605BE" w:rsidP="7CB605BE">
            <w:pPr>
              <w:ind w:right="-143"/>
              <w:rPr>
                <w:rFonts w:asciiTheme="minorHAnsi" w:eastAsiaTheme="minorEastAsia" w:hAnsiTheme="minorHAnsi" w:cstheme="minorBidi"/>
                <w:sz w:val="24"/>
                <w:szCs w:val="24"/>
              </w:rPr>
            </w:pPr>
            <w:r w:rsidRPr="7CB605BE">
              <w:rPr>
                <w:rFonts w:asciiTheme="minorHAnsi" w:eastAsiaTheme="minorEastAsia" w:hAnsiTheme="minorHAnsi" w:cstheme="minorBidi"/>
                <w:sz w:val="24"/>
                <w:szCs w:val="24"/>
              </w:rPr>
              <w:t>Hyvä 3</w:t>
            </w:r>
          </w:p>
        </w:tc>
        <w:tc>
          <w:tcPr>
            <w:tcW w:w="8072" w:type="dxa"/>
          </w:tcPr>
          <w:p w14:paraId="55EDF004" w14:textId="4BA24E5F" w:rsidR="007F49A6" w:rsidRPr="007F49A6" w:rsidRDefault="007F49A6" w:rsidP="007F49A6">
            <w:pPr>
              <w:numPr>
                <w:ilvl w:val="0"/>
                <w:numId w:val="19"/>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käyttää monipuolisesti ja vaihtelevasti varhaiskasvatuksen työtapoja, leikkiminen, liikkuminen, tutkiminen sekä taiteellinen kokeminen ja ilmaisu, toimiessaan lapsen kanssa</w:t>
            </w:r>
          </w:p>
          <w:p w14:paraId="241DB474" w14:textId="2CA5610A" w:rsidR="007F49A6" w:rsidRPr="007F49A6" w:rsidRDefault="007F49A6" w:rsidP="007F49A6">
            <w:pPr>
              <w:numPr>
                <w:ilvl w:val="0"/>
                <w:numId w:val="19"/>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ohjaa lapsia kokeilemaan ja käyttämään varhaiskasvatuksen työtapoja erikokoisissa ryhmissä sekä itsenäisesti hyödyntäen tietoa monipuolisista työtavoista ja oppimisen alueista</w:t>
            </w:r>
          </w:p>
          <w:p w14:paraId="22A0884E" w14:textId="5F887DE5" w:rsidR="007F49A6" w:rsidRPr="007F49A6" w:rsidRDefault="007F49A6" w:rsidP="007F49A6">
            <w:pPr>
              <w:numPr>
                <w:ilvl w:val="0"/>
                <w:numId w:val="19"/>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valitsee lapselle soveltuvan työtavan, -välineet ja materiaalit yhdessä lapsen kanssa huomioiden lapsen tai lapsiryhmän iän, tarpeet, valmiudet, kiinnostuksen kohteet, vahvuudet ja tuen tarpeet</w:t>
            </w:r>
          </w:p>
          <w:p w14:paraId="0399DABA" w14:textId="12529C0D" w:rsidR="007F49A6" w:rsidRPr="007F49A6" w:rsidRDefault="007F49A6" w:rsidP="007F49A6">
            <w:pPr>
              <w:numPr>
                <w:ilvl w:val="0"/>
                <w:numId w:val="19"/>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ohjaa lasta ja lapsiryhmää hyödyntäen monipuolisesti tietoa yksilön ja ryhmän ohjaamisesta, ohjausmenetelmistä ja pienryhmätoiminnan mahdollisuuksista</w:t>
            </w:r>
          </w:p>
          <w:p w14:paraId="4068C280" w14:textId="06395ABE" w:rsidR="007F49A6" w:rsidRPr="007F49A6" w:rsidRDefault="007F49A6" w:rsidP="007F49A6">
            <w:pPr>
              <w:numPr>
                <w:ilvl w:val="0"/>
                <w:numId w:val="19"/>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edistää osallisuutta ohjatessaan lasta ja lapsiryhmää ja hyödyntää monipuolisesti tietoa osallisuuden edistämisestä</w:t>
            </w:r>
          </w:p>
          <w:p w14:paraId="0DFA736F" w14:textId="615AF174" w:rsidR="007F49A6" w:rsidRPr="007F49A6" w:rsidRDefault="007F49A6" w:rsidP="007F49A6">
            <w:pPr>
              <w:numPr>
                <w:ilvl w:val="0"/>
                <w:numId w:val="19"/>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kertoo vaihtoehtoisista pedagogiikoista</w:t>
            </w:r>
          </w:p>
          <w:p w14:paraId="5C2B0F03" w14:textId="78EDE573" w:rsidR="007F49A6" w:rsidRPr="007F49A6" w:rsidRDefault="007F49A6" w:rsidP="007F49A6">
            <w:pPr>
              <w:numPr>
                <w:ilvl w:val="0"/>
                <w:numId w:val="19"/>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ohjaa lasta ja lapsiryhmää teknologian käytössä ja hyödyntää teknologiaa monipuolisesti ohjauksessa</w:t>
            </w:r>
          </w:p>
          <w:p w14:paraId="29F8159E" w14:textId="598865B6" w:rsidR="00662DB0" w:rsidRPr="00662DB0" w:rsidRDefault="007F49A6" w:rsidP="007F49A6">
            <w:pPr>
              <w:numPr>
                <w:ilvl w:val="0"/>
                <w:numId w:val="19"/>
              </w:numPr>
              <w:spacing w:before="100" w:beforeAutospacing="1" w:after="100" w:afterAutospacing="1"/>
              <w:rPr>
                <w:rFonts w:asciiTheme="minorHAnsi" w:eastAsiaTheme="minorEastAsia" w:hAnsiTheme="minorHAnsi" w:cstheme="minorBidi"/>
                <w:sz w:val="24"/>
                <w:szCs w:val="24"/>
              </w:rPr>
            </w:pPr>
            <w:r w:rsidRPr="007F49A6">
              <w:rPr>
                <w:rFonts w:asciiTheme="minorHAnsi" w:eastAsiaTheme="minorEastAsia" w:hAnsiTheme="minorHAnsi" w:cstheme="minorBidi"/>
                <w:color w:val="1F1F1F"/>
                <w:sz w:val="24"/>
                <w:szCs w:val="24"/>
              </w:rPr>
              <w:t>ohjaa sukupuolisensitiivisesti lasta kehittämään taitojaan ja tekemään valintoja</w:t>
            </w:r>
          </w:p>
        </w:tc>
      </w:tr>
      <w:tr w:rsidR="00662DB0" w14:paraId="674C0DE5" w14:textId="77777777" w:rsidTr="7CB605BE">
        <w:tc>
          <w:tcPr>
            <w:tcW w:w="1555" w:type="dxa"/>
          </w:tcPr>
          <w:p w14:paraId="246D3A5C" w14:textId="64E70ECF" w:rsidR="00662DB0" w:rsidRDefault="7CB605BE" w:rsidP="7CB605BE">
            <w:pPr>
              <w:ind w:right="-143"/>
              <w:rPr>
                <w:rFonts w:asciiTheme="minorHAnsi" w:eastAsiaTheme="minorEastAsia" w:hAnsiTheme="minorHAnsi" w:cstheme="minorBidi"/>
                <w:sz w:val="24"/>
                <w:szCs w:val="24"/>
              </w:rPr>
            </w:pPr>
            <w:r w:rsidRPr="7CB605BE">
              <w:rPr>
                <w:rFonts w:asciiTheme="minorHAnsi" w:eastAsiaTheme="minorEastAsia" w:hAnsiTheme="minorHAnsi" w:cstheme="minorBidi"/>
                <w:sz w:val="24"/>
                <w:szCs w:val="24"/>
              </w:rPr>
              <w:t>Hyvä 4</w:t>
            </w:r>
          </w:p>
        </w:tc>
        <w:tc>
          <w:tcPr>
            <w:tcW w:w="8072" w:type="dxa"/>
          </w:tcPr>
          <w:p w14:paraId="0D6498F1" w14:textId="77777777" w:rsidR="00662DB0" w:rsidRDefault="00662DB0" w:rsidP="00662DB0">
            <w:pPr>
              <w:ind w:right="-143"/>
              <w:rPr>
                <w:rFonts w:cstheme="minorHAnsi"/>
                <w:sz w:val="24"/>
                <w:szCs w:val="24"/>
              </w:rPr>
            </w:pPr>
          </w:p>
        </w:tc>
      </w:tr>
      <w:tr w:rsidR="00662DB0" w14:paraId="5CDC3E11" w14:textId="77777777" w:rsidTr="7CB605BE">
        <w:tc>
          <w:tcPr>
            <w:tcW w:w="1555" w:type="dxa"/>
          </w:tcPr>
          <w:p w14:paraId="6BBDFACE" w14:textId="0F300D2B" w:rsidR="00662DB0" w:rsidRDefault="7CB605BE" w:rsidP="7CB605BE">
            <w:pPr>
              <w:ind w:right="-143"/>
              <w:rPr>
                <w:rFonts w:asciiTheme="minorHAnsi" w:eastAsiaTheme="minorEastAsia" w:hAnsiTheme="minorHAnsi" w:cstheme="minorBidi"/>
                <w:sz w:val="24"/>
                <w:szCs w:val="24"/>
              </w:rPr>
            </w:pPr>
            <w:r w:rsidRPr="7CB605BE">
              <w:rPr>
                <w:rFonts w:asciiTheme="minorHAnsi" w:eastAsiaTheme="minorEastAsia" w:hAnsiTheme="minorHAnsi" w:cstheme="minorBidi"/>
                <w:sz w:val="24"/>
                <w:szCs w:val="24"/>
              </w:rPr>
              <w:t>Kiitettävä 5</w:t>
            </w:r>
          </w:p>
        </w:tc>
        <w:tc>
          <w:tcPr>
            <w:tcW w:w="8072" w:type="dxa"/>
          </w:tcPr>
          <w:p w14:paraId="1B2CB189" w14:textId="2BFE48B5" w:rsidR="007F49A6" w:rsidRPr="007F49A6" w:rsidRDefault="007F49A6" w:rsidP="007F49A6">
            <w:pPr>
              <w:numPr>
                <w:ilvl w:val="0"/>
                <w:numId w:val="20"/>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käyttää monipuolisesti ja tilanteeseen sopivalla tavalla varhaiskasvatuksen työtapoja, leikkiminen, liikkuminen, tutkiminen sekä taiteellinen kokeminen ja ilmaisu, toimiessaan lapsen kanssa</w:t>
            </w:r>
          </w:p>
          <w:p w14:paraId="1CA397E8" w14:textId="55380F29" w:rsidR="007F49A6" w:rsidRPr="007F49A6" w:rsidRDefault="007F49A6" w:rsidP="007F49A6">
            <w:pPr>
              <w:numPr>
                <w:ilvl w:val="0"/>
                <w:numId w:val="20"/>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ohjaa lapsia kokeilemaan ja käyttämään varhaiskasvatuksen työtapoja erikokoisissa ryhmissä sekä itsenäisesti hyödyntäen laaja-alaisesti tietoa monipuolisista työtavoista ja oppimisen alueista</w:t>
            </w:r>
          </w:p>
          <w:p w14:paraId="4B076F87" w14:textId="62AA75B4" w:rsidR="007F49A6" w:rsidRPr="007F49A6" w:rsidRDefault="007F49A6" w:rsidP="007F49A6">
            <w:pPr>
              <w:numPr>
                <w:ilvl w:val="0"/>
                <w:numId w:val="20"/>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valitsee lapselle soveltuvan työtavan, välineet ja materiaalit yhdessä lapsen kanssa huomioiden monipuolisesti lapsen tai lapsiryhmän iän, tarpeet, valmiudet ja kiinnostuksen kohteet, vahvuudet ja tuen tarpeet</w:t>
            </w:r>
          </w:p>
          <w:p w14:paraId="774E7C7C" w14:textId="4072641D" w:rsidR="007F49A6" w:rsidRPr="007F49A6" w:rsidRDefault="007F49A6" w:rsidP="007F49A6">
            <w:pPr>
              <w:numPr>
                <w:ilvl w:val="0"/>
                <w:numId w:val="20"/>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ohjaa lasta ja lapsiryhmää perustellen toimintaansa monipuolisesti tiedolla yksilön ja ryhmän ohjaamisesta, ohjausmenetelmistä ja pienryhmätoiminnan mahdollisuuksista</w:t>
            </w:r>
          </w:p>
          <w:p w14:paraId="190A9736" w14:textId="7F7791AF" w:rsidR="007F49A6" w:rsidRPr="007F49A6" w:rsidRDefault="007F49A6" w:rsidP="007F49A6">
            <w:pPr>
              <w:numPr>
                <w:ilvl w:val="0"/>
                <w:numId w:val="20"/>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edistää osallisuutta ohjatessaan lasta ja lapsiryhmää sekä perustelee toimintaansa monipuolisesti tiedolla osallisuuden edistämisestä</w:t>
            </w:r>
          </w:p>
          <w:p w14:paraId="4657B754" w14:textId="291CEF05" w:rsidR="007F49A6" w:rsidRPr="007F49A6" w:rsidRDefault="007F49A6" w:rsidP="007F49A6">
            <w:pPr>
              <w:numPr>
                <w:ilvl w:val="0"/>
                <w:numId w:val="20"/>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kertoo monipuolisesti vaihtoehtoisista pedagogiikoista</w:t>
            </w:r>
          </w:p>
          <w:p w14:paraId="2E20DAA6" w14:textId="560A63D0" w:rsidR="007F49A6" w:rsidRPr="007F49A6" w:rsidRDefault="007F49A6" w:rsidP="007F49A6">
            <w:pPr>
              <w:numPr>
                <w:ilvl w:val="0"/>
                <w:numId w:val="20"/>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ohjaa lasta ja lapsiryhmää teknologian käytössä ja hyödyntää teknologiaa monipuolisesti ohjauksessa perustellen</w:t>
            </w:r>
          </w:p>
          <w:p w14:paraId="724BB143" w14:textId="67A409F6" w:rsidR="00662DB0" w:rsidRPr="00662DB0" w:rsidRDefault="007F49A6" w:rsidP="007F49A6">
            <w:pPr>
              <w:numPr>
                <w:ilvl w:val="0"/>
                <w:numId w:val="20"/>
              </w:numPr>
              <w:spacing w:before="100" w:beforeAutospacing="1" w:after="100" w:afterAutospacing="1"/>
              <w:rPr>
                <w:rFonts w:asciiTheme="minorHAnsi" w:eastAsiaTheme="minorEastAsia" w:hAnsiTheme="minorHAnsi" w:cstheme="minorBidi"/>
                <w:sz w:val="24"/>
                <w:szCs w:val="24"/>
              </w:rPr>
            </w:pPr>
            <w:r w:rsidRPr="007F49A6">
              <w:rPr>
                <w:rFonts w:asciiTheme="minorHAnsi" w:eastAsiaTheme="minorEastAsia" w:hAnsiTheme="minorHAnsi" w:cstheme="minorBidi"/>
                <w:color w:val="1F1F1F"/>
                <w:sz w:val="24"/>
                <w:szCs w:val="24"/>
              </w:rPr>
              <w:t>ohjaa sukupuolisensitiivisesti lasta kehittämään taitojaan ja tekemään valintoja.</w:t>
            </w:r>
            <w:r>
              <w:rPr>
                <w:rFonts w:asciiTheme="minorHAnsi" w:eastAsiaTheme="minorEastAsia" w:hAnsiTheme="minorHAnsi" w:cstheme="minorBidi"/>
                <w:color w:val="1F1F1F"/>
                <w:sz w:val="24"/>
                <w:szCs w:val="24"/>
              </w:rPr>
              <w:t xml:space="preserve"> </w:t>
            </w:r>
          </w:p>
        </w:tc>
      </w:tr>
    </w:tbl>
    <w:p w14:paraId="58D0BC4E" w14:textId="0A626A3C" w:rsidR="00102D77" w:rsidRDefault="7CB605BE" w:rsidP="7CB605BE">
      <w:pPr>
        <w:spacing w:after="0" w:line="240" w:lineRule="auto"/>
        <w:ind w:right="-143"/>
        <w:rPr>
          <w:rFonts w:eastAsiaTheme="minorEastAsia"/>
          <w:sz w:val="24"/>
          <w:szCs w:val="24"/>
          <w:lang w:eastAsia="fi-FI"/>
        </w:rPr>
      </w:pPr>
      <w:r w:rsidRPr="7CB605BE">
        <w:rPr>
          <w:color w:val="FFFFFF" w:themeColor="background1"/>
        </w:rPr>
        <w:t>ss</w:t>
      </w:r>
    </w:p>
    <w:p w14:paraId="5C24BDCD" w14:textId="19C7A5C4" w:rsidR="00B240AB" w:rsidRPr="007F49A6" w:rsidRDefault="007F49A6" w:rsidP="00662DB0">
      <w:pPr>
        <w:spacing w:after="0" w:line="240" w:lineRule="auto"/>
        <w:ind w:right="-143"/>
        <w:rPr>
          <w:rFonts w:eastAsiaTheme="minorEastAsia"/>
          <w:b/>
          <w:bCs/>
          <w:sz w:val="28"/>
          <w:szCs w:val="28"/>
          <w:lang w:eastAsia="fi-FI"/>
        </w:rPr>
      </w:pPr>
      <w:r>
        <w:rPr>
          <w:rFonts w:eastAsia="Calibri" w:cstheme="minorHAnsi"/>
          <w:b/>
          <w:sz w:val="28"/>
          <w:szCs w:val="28"/>
          <w:lang w:eastAsia="fi-FI"/>
        </w:rPr>
        <w:t xml:space="preserve"> </w:t>
      </w:r>
    </w:p>
    <w:p w14:paraId="02EE9388" w14:textId="65C000B7" w:rsidR="00102D77" w:rsidRPr="007F49A6" w:rsidRDefault="007F49A6" w:rsidP="7CB605BE">
      <w:pPr>
        <w:spacing w:after="0" w:line="240" w:lineRule="auto"/>
        <w:ind w:right="-143"/>
        <w:rPr>
          <w:rFonts w:eastAsiaTheme="minorEastAsia"/>
          <w:b/>
          <w:bCs/>
          <w:color w:val="1F1F1F"/>
          <w:sz w:val="28"/>
          <w:szCs w:val="28"/>
        </w:rPr>
      </w:pPr>
      <w:r w:rsidRPr="007F49A6">
        <w:rPr>
          <w:rFonts w:eastAsiaTheme="minorEastAsia"/>
          <w:b/>
          <w:bCs/>
          <w:color w:val="1F1F1F"/>
          <w:sz w:val="28"/>
          <w:szCs w:val="28"/>
        </w:rPr>
        <w:t xml:space="preserve"> Opiskelija edistää lapsen tunnetaitoja ja yhdessä toimimista.</w:t>
      </w:r>
    </w:p>
    <w:p w14:paraId="4069EDC1" w14:textId="77777777" w:rsidR="00102D77" w:rsidRDefault="00102D77" w:rsidP="00662DB0">
      <w:pPr>
        <w:spacing w:after="0" w:line="240" w:lineRule="auto"/>
        <w:ind w:right="-143"/>
        <w:rPr>
          <w:rFonts w:cstheme="minorHAnsi"/>
          <w:b/>
          <w:bCs/>
          <w:color w:val="1F1F1F"/>
          <w:sz w:val="24"/>
          <w:szCs w:val="24"/>
        </w:rPr>
      </w:pPr>
    </w:p>
    <w:tbl>
      <w:tblPr>
        <w:tblStyle w:val="TaulukkoRuudukko"/>
        <w:tblW w:w="0" w:type="auto"/>
        <w:tblLook w:val="04A0" w:firstRow="1" w:lastRow="0" w:firstColumn="1" w:lastColumn="0" w:noHBand="0" w:noVBand="1"/>
      </w:tblPr>
      <w:tblGrid>
        <w:gridCol w:w="1555"/>
        <w:gridCol w:w="8072"/>
      </w:tblGrid>
      <w:tr w:rsidR="00102D77" w14:paraId="18671DD2" w14:textId="77777777" w:rsidTr="7CB605BE">
        <w:tc>
          <w:tcPr>
            <w:tcW w:w="1555" w:type="dxa"/>
          </w:tcPr>
          <w:p w14:paraId="3A5B4789" w14:textId="11DCDC63" w:rsidR="00102D77" w:rsidRPr="00102D77" w:rsidRDefault="7CB605BE" w:rsidP="7CB605BE">
            <w:pPr>
              <w:ind w:right="-143"/>
              <w:rPr>
                <w:rFonts w:asciiTheme="minorHAnsi" w:eastAsiaTheme="minorEastAsia" w:hAnsiTheme="minorHAnsi" w:cstheme="minorBidi"/>
                <w:sz w:val="24"/>
                <w:szCs w:val="24"/>
              </w:rPr>
            </w:pPr>
            <w:r w:rsidRPr="7CB605BE">
              <w:rPr>
                <w:rFonts w:asciiTheme="minorHAnsi" w:eastAsiaTheme="minorEastAsia" w:hAnsiTheme="minorHAnsi" w:cstheme="minorBidi"/>
                <w:sz w:val="24"/>
                <w:szCs w:val="24"/>
              </w:rPr>
              <w:t>Tyydyttävä 1</w:t>
            </w:r>
          </w:p>
        </w:tc>
        <w:tc>
          <w:tcPr>
            <w:tcW w:w="8072" w:type="dxa"/>
          </w:tcPr>
          <w:p w14:paraId="5EE4066A" w14:textId="02AF9EE3" w:rsidR="007F49A6" w:rsidRPr="007F49A6" w:rsidRDefault="007F49A6" w:rsidP="007F49A6">
            <w:pPr>
              <w:numPr>
                <w:ilvl w:val="0"/>
                <w:numId w:val="21"/>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ohjaa lasta tunne- ja itsesäätelytaitojen kehittymisessä</w:t>
            </w:r>
          </w:p>
          <w:p w14:paraId="6CD70984" w14:textId="266F29EE" w:rsidR="007F49A6" w:rsidRPr="007F49A6" w:rsidRDefault="007F49A6" w:rsidP="007F49A6">
            <w:pPr>
              <w:numPr>
                <w:ilvl w:val="0"/>
                <w:numId w:val="21"/>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tunnistaa lapsen vahvuuksia ja tukee lapsen myönteisen minäkuvan ja itsetunnon vahvistumista</w:t>
            </w:r>
          </w:p>
          <w:p w14:paraId="1094F435" w14:textId="11A86389" w:rsidR="007F49A6" w:rsidRPr="007F49A6" w:rsidRDefault="007F49A6" w:rsidP="007F49A6">
            <w:pPr>
              <w:numPr>
                <w:ilvl w:val="0"/>
                <w:numId w:val="21"/>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ohjaa lapsia toimimaan hyvien tapojen mukaisesti sekä selvittää ristiriitatilanteita</w:t>
            </w:r>
          </w:p>
          <w:p w14:paraId="3D69546B" w14:textId="03FF419C" w:rsidR="007F49A6" w:rsidRPr="007F49A6" w:rsidRDefault="007F49A6" w:rsidP="007F49A6">
            <w:pPr>
              <w:numPr>
                <w:ilvl w:val="0"/>
                <w:numId w:val="21"/>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tukee lapsen vertaissuhteiden syntymistä ja ryhmässä toimimista</w:t>
            </w:r>
          </w:p>
          <w:p w14:paraId="5AD42A49" w14:textId="7284B20B" w:rsidR="00102D77" w:rsidRPr="00EE539C" w:rsidRDefault="007F49A6" w:rsidP="007F49A6">
            <w:pPr>
              <w:numPr>
                <w:ilvl w:val="0"/>
                <w:numId w:val="21"/>
              </w:numPr>
              <w:spacing w:before="100" w:beforeAutospacing="1" w:after="100" w:afterAutospacing="1"/>
              <w:rPr>
                <w:rFonts w:asciiTheme="minorHAnsi" w:eastAsiaTheme="minorEastAsia" w:hAnsiTheme="minorHAnsi" w:cstheme="minorBidi"/>
                <w:b/>
                <w:bCs/>
                <w:sz w:val="24"/>
                <w:szCs w:val="24"/>
              </w:rPr>
            </w:pPr>
            <w:r w:rsidRPr="007F49A6">
              <w:rPr>
                <w:rFonts w:asciiTheme="minorHAnsi" w:eastAsiaTheme="minorEastAsia" w:hAnsiTheme="minorHAnsi" w:cstheme="minorBidi"/>
                <w:color w:val="1F1F1F"/>
                <w:sz w:val="24"/>
                <w:szCs w:val="24"/>
              </w:rPr>
              <w:t>tunnistaa ja ehkäisee kiusaamista sekä puuttuu siihen työyksikön ohjeiden mukaan</w:t>
            </w:r>
          </w:p>
        </w:tc>
      </w:tr>
      <w:tr w:rsidR="00102D77" w14:paraId="522158A4" w14:textId="77777777" w:rsidTr="7CB605BE">
        <w:tc>
          <w:tcPr>
            <w:tcW w:w="1555" w:type="dxa"/>
          </w:tcPr>
          <w:p w14:paraId="46EFB8F6" w14:textId="60FF80AE" w:rsidR="00102D77" w:rsidRPr="00102D77" w:rsidRDefault="7CB605BE" w:rsidP="7CB605BE">
            <w:pPr>
              <w:ind w:right="-143"/>
              <w:rPr>
                <w:rFonts w:asciiTheme="minorHAnsi" w:eastAsiaTheme="minorEastAsia" w:hAnsiTheme="minorHAnsi" w:cstheme="minorBidi"/>
                <w:sz w:val="24"/>
                <w:szCs w:val="24"/>
              </w:rPr>
            </w:pPr>
            <w:r w:rsidRPr="7CB605BE">
              <w:rPr>
                <w:rFonts w:asciiTheme="minorHAnsi" w:eastAsiaTheme="minorEastAsia" w:hAnsiTheme="minorHAnsi" w:cstheme="minorBidi"/>
                <w:sz w:val="24"/>
                <w:szCs w:val="24"/>
              </w:rPr>
              <w:t>Tyydyttävä 2</w:t>
            </w:r>
          </w:p>
        </w:tc>
        <w:tc>
          <w:tcPr>
            <w:tcW w:w="8072" w:type="dxa"/>
          </w:tcPr>
          <w:p w14:paraId="75978DA1" w14:textId="77777777" w:rsidR="00102D77" w:rsidRDefault="00102D77" w:rsidP="00662DB0">
            <w:pPr>
              <w:ind w:right="-143"/>
              <w:rPr>
                <w:rFonts w:cstheme="minorHAnsi"/>
                <w:b/>
                <w:sz w:val="24"/>
                <w:szCs w:val="24"/>
              </w:rPr>
            </w:pPr>
          </w:p>
        </w:tc>
      </w:tr>
      <w:tr w:rsidR="00102D77" w14:paraId="77E34B1B" w14:textId="77777777" w:rsidTr="7CB605BE">
        <w:tc>
          <w:tcPr>
            <w:tcW w:w="1555" w:type="dxa"/>
          </w:tcPr>
          <w:p w14:paraId="64526EDB" w14:textId="44F86E53" w:rsidR="00102D77" w:rsidRPr="00102D77" w:rsidRDefault="7CB605BE" w:rsidP="7CB605BE">
            <w:pPr>
              <w:ind w:right="-143"/>
              <w:rPr>
                <w:rFonts w:asciiTheme="minorHAnsi" w:eastAsiaTheme="minorEastAsia" w:hAnsiTheme="minorHAnsi" w:cstheme="minorBidi"/>
                <w:sz w:val="24"/>
                <w:szCs w:val="24"/>
              </w:rPr>
            </w:pPr>
            <w:r w:rsidRPr="7CB605BE">
              <w:rPr>
                <w:rFonts w:asciiTheme="minorHAnsi" w:eastAsiaTheme="minorEastAsia" w:hAnsiTheme="minorHAnsi" w:cstheme="minorBidi"/>
                <w:sz w:val="24"/>
                <w:szCs w:val="24"/>
              </w:rPr>
              <w:t>Hyvä 3</w:t>
            </w:r>
          </w:p>
        </w:tc>
        <w:tc>
          <w:tcPr>
            <w:tcW w:w="8072" w:type="dxa"/>
          </w:tcPr>
          <w:p w14:paraId="12645307" w14:textId="72B6436C" w:rsidR="007F49A6" w:rsidRPr="007F49A6" w:rsidRDefault="007F49A6" w:rsidP="007F49A6">
            <w:pPr>
              <w:numPr>
                <w:ilvl w:val="0"/>
                <w:numId w:val="22"/>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ohjaa lasta tunne- ja itsesäätelytaitojen kehittymisessä hyödyntäen tietoa psykososiaalisesta kehityksestä ja mielen hyvinvoinnista</w:t>
            </w:r>
          </w:p>
          <w:p w14:paraId="2DD1EA64" w14:textId="55456EB0" w:rsidR="007F49A6" w:rsidRPr="007F49A6" w:rsidRDefault="007F49A6" w:rsidP="007F49A6">
            <w:pPr>
              <w:numPr>
                <w:ilvl w:val="0"/>
                <w:numId w:val="22"/>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tunnistaa lapsen vahvuuksia ja ohjaa lasta niiden tunnistamisessa sekä tukee lapsen myönteisen minäkuvan ja itsetunnon vahvistumista</w:t>
            </w:r>
          </w:p>
          <w:p w14:paraId="6919D6AB" w14:textId="63B4286F" w:rsidR="007F49A6" w:rsidRPr="007F49A6" w:rsidRDefault="007F49A6" w:rsidP="007F49A6">
            <w:pPr>
              <w:numPr>
                <w:ilvl w:val="0"/>
                <w:numId w:val="22"/>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ohjaa lasta toimimaan hyvien tapojen mukaisesti sekä selvittämään ristiriitatilanteita rakentavasti hyödyntäen tietoa myötätunnon ja empatiataidon kehittymisestä</w:t>
            </w:r>
          </w:p>
          <w:p w14:paraId="1F4D3DE2" w14:textId="118003A4" w:rsidR="007F49A6" w:rsidRPr="007F49A6" w:rsidRDefault="007F49A6" w:rsidP="007F49A6">
            <w:pPr>
              <w:numPr>
                <w:ilvl w:val="0"/>
                <w:numId w:val="22"/>
              </w:numPr>
              <w:spacing w:before="100" w:beforeAutospacing="1" w:after="100" w:afterAutospacing="1"/>
              <w:rPr>
                <w:rFonts w:asciiTheme="minorHAnsi" w:eastAsiaTheme="minorEastAsia" w:hAnsiTheme="minorHAnsi" w:cstheme="minorBidi"/>
                <w:color w:val="1F1F1F"/>
                <w:sz w:val="24"/>
                <w:szCs w:val="24"/>
              </w:rPr>
            </w:pPr>
            <w:r w:rsidRPr="007F49A6">
              <w:rPr>
                <w:rFonts w:asciiTheme="minorHAnsi" w:eastAsiaTheme="minorEastAsia" w:hAnsiTheme="minorHAnsi" w:cstheme="minorBidi"/>
                <w:color w:val="1F1F1F"/>
                <w:sz w:val="24"/>
                <w:szCs w:val="24"/>
              </w:rPr>
              <w:t>tukee yksilöllisesti lapsen vertaissuhteiden syntymistä ja ryhmässä toimimista hyödyntäen tietoa lapsen psykososiaalisesta kehityksestä</w:t>
            </w:r>
          </w:p>
          <w:p w14:paraId="4973BB3F" w14:textId="771871D5" w:rsidR="00102D77" w:rsidRPr="00EE539C" w:rsidRDefault="007F49A6" w:rsidP="007F49A6">
            <w:pPr>
              <w:numPr>
                <w:ilvl w:val="0"/>
                <w:numId w:val="22"/>
              </w:numPr>
              <w:spacing w:before="100" w:beforeAutospacing="1" w:after="100" w:afterAutospacing="1"/>
              <w:rPr>
                <w:rFonts w:asciiTheme="minorHAnsi" w:eastAsiaTheme="minorEastAsia" w:hAnsiTheme="minorHAnsi" w:cstheme="minorBidi"/>
                <w:b/>
                <w:bCs/>
                <w:sz w:val="24"/>
                <w:szCs w:val="24"/>
              </w:rPr>
            </w:pPr>
            <w:r w:rsidRPr="007F49A6">
              <w:rPr>
                <w:rFonts w:asciiTheme="minorHAnsi" w:eastAsiaTheme="minorEastAsia" w:hAnsiTheme="minorHAnsi" w:cstheme="minorBidi"/>
                <w:color w:val="1F1F1F"/>
                <w:sz w:val="24"/>
                <w:szCs w:val="24"/>
              </w:rPr>
              <w:t>tunnistaa ja ehkäisee kiusaamista sekä puuttuu siihen työyksikön ohjeiden mukaan</w:t>
            </w:r>
          </w:p>
        </w:tc>
      </w:tr>
      <w:tr w:rsidR="00102D77" w14:paraId="7C331B03" w14:textId="77777777" w:rsidTr="7CB605BE">
        <w:tc>
          <w:tcPr>
            <w:tcW w:w="1555" w:type="dxa"/>
          </w:tcPr>
          <w:p w14:paraId="65C5483D" w14:textId="09AD3B33" w:rsidR="00102D77" w:rsidRPr="00102D77" w:rsidRDefault="7CB605BE" w:rsidP="7CB605BE">
            <w:pPr>
              <w:ind w:right="-143"/>
              <w:rPr>
                <w:rFonts w:asciiTheme="minorHAnsi" w:eastAsiaTheme="minorEastAsia" w:hAnsiTheme="minorHAnsi" w:cstheme="minorBidi"/>
                <w:sz w:val="24"/>
                <w:szCs w:val="24"/>
              </w:rPr>
            </w:pPr>
            <w:r w:rsidRPr="7CB605BE">
              <w:rPr>
                <w:rFonts w:asciiTheme="minorHAnsi" w:eastAsiaTheme="minorEastAsia" w:hAnsiTheme="minorHAnsi" w:cstheme="minorBidi"/>
                <w:sz w:val="24"/>
                <w:szCs w:val="24"/>
              </w:rPr>
              <w:t>Hyvä 4</w:t>
            </w:r>
          </w:p>
        </w:tc>
        <w:tc>
          <w:tcPr>
            <w:tcW w:w="8072" w:type="dxa"/>
          </w:tcPr>
          <w:p w14:paraId="5C7128B2" w14:textId="77777777" w:rsidR="00102D77" w:rsidRPr="00EE539C" w:rsidRDefault="00102D77" w:rsidP="00662DB0">
            <w:pPr>
              <w:ind w:right="-143"/>
              <w:rPr>
                <w:rFonts w:asciiTheme="minorHAnsi" w:hAnsiTheme="minorHAnsi" w:cstheme="minorHAnsi"/>
                <w:b/>
                <w:sz w:val="24"/>
                <w:szCs w:val="24"/>
              </w:rPr>
            </w:pPr>
          </w:p>
        </w:tc>
      </w:tr>
      <w:tr w:rsidR="00102D77" w14:paraId="4D9F7DDA" w14:textId="77777777" w:rsidTr="7CB605BE">
        <w:tc>
          <w:tcPr>
            <w:tcW w:w="1555" w:type="dxa"/>
          </w:tcPr>
          <w:p w14:paraId="4FA046F0" w14:textId="55C4CD39" w:rsidR="00102D77" w:rsidRPr="00102D77" w:rsidRDefault="7CB605BE" w:rsidP="7CB605BE">
            <w:pPr>
              <w:ind w:right="-143"/>
              <w:rPr>
                <w:rFonts w:asciiTheme="minorHAnsi" w:eastAsiaTheme="minorEastAsia" w:hAnsiTheme="minorHAnsi" w:cstheme="minorBidi"/>
                <w:sz w:val="24"/>
                <w:szCs w:val="24"/>
              </w:rPr>
            </w:pPr>
            <w:r w:rsidRPr="7CB605BE">
              <w:rPr>
                <w:rFonts w:asciiTheme="minorHAnsi" w:eastAsiaTheme="minorEastAsia" w:hAnsiTheme="minorHAnsi" w:cstheme="minorBidi"/>
                <w:sz w:val="24"/>
                <w:szCs w:val="24"/>
              </w:rPr>
              <w:t>Kiitettävä 5</w:t>
            </w:r>
          </w:p>
        </w:tc>
        <w:tc>
          <w:tcPr>
            <w:tcW w:w="8072" w:type="dxa"/>
          </w:tcPr>
          <w:p w14:paraId="02587462" w14:textId="56101F97" w:rsidR="007F49A6" w:rsidRPr="007F49A6" w:rsidRDefault="007F49A6" w:rsidP="007F49A6">
            <w:pPr>
              <w:numPr>
                <w:ilvl w:val="0"/>
                <w:numId w:val="23"/>
              </w:numPr>
              <w:spacing w:before="100" w:beforeAutospacing="1" w:after="100" w:afterAutospacing="1"/>
              <w:rPr>
                <w:rFonts w:asciiTheme="minorHAnsi" w:eastAsiaTheme="minorEastAsia" w:hAnsiTheme="minorHAnsi" w:cstheme="minorBidi"/>
                <w:b/>
                <w:bCs/>
                <w:sz w:val="24"/>
                <w:szCs w:val="24"/>
              </w:rPr>
            </w:pPr>
            <w:r w:rsidRPr="007F49A6">
              <w:rPr>
                <w:rFonts w:asciiTheme="minorHAnsi" w:eastAsiaTheme="minorEastAsia" w:hAnsiTheme="minorHAnsi" w:cstheme="minorBidi"/>
                <w:bCs/>
                <w:sz w:val="24"/>
                <w:szCs w:val="24"/>
              </w:rPr>
              <w:t>ohjaa lasta johdonmukaisesti tunne- ja itsesäätelytaitojen kehittymisessä hyödyntäen monipuolisesti tietoa psykososiaalisesta kehityksestä ja mielen hyvinvoinnista</w:t>
            </w:r>
          </w:p>
          <w:p w14:paraId="167575D9" w14:textId="4398C44A" w:rsidR="007F49A6" w:rsidRPr="007F49A6" w:rsidRDefault="007F49A6" w:rsidP="007F49A6">
            <w:pPr>
              <w:numPr>
                <w:ilvl w:val="0"/>
                <w:numId w:val="23"/>
              </w:numPr>
              <w:spacing w:before="100" w:beforeAutospacing="1" w:after="100" w:afterAutospacing="1"/>
              <w:rPr>
                <w:rFonts w:asciiTheme="minorHAnsi" w:eastAsiaTheme="minorEastAsia" w:hAnsiTheme="minorHAnsi" w:cstheme="minorBidi"/>
                <w:bCs/>
                <w:sz w:val="24"/>
                <w:szCs w:val="24"/>
              </w:rPr>
            </w:pPr>
            <w:r w:rsidRPr="007F49A6">
              <w:rPr>
                <w:rFonts w:asciiTheme="minorHAnsi" w:eastAsiaTheme="minorEastAsia" w:hAnsiTheme="minorHAnsi" w:cstheme="minorBidi"/>
                <w:bCs/>
                <w:sz w:val="24"/>
                <w:szCs w:val="24"/>
              </w:rPr>
              <w:t>tunnistaa lapsen vahvuuksia ja ohjaa lasta niiden tunnistamisessa sekä tukee eri keinoin lapsen myönteisen minäkuvan ja itsetunnon vahvistumista</w:t>
            </w:r>
          </w:p>
          <w:p w14:paraId="3336B9B0" w14:textId="56AF1BF4" w:rsidR="007F49A6" w:rsidRPr="007F49A6" w:rsidRDefault="007F49A6" w:rsidP="007F49A6">
            <w:pPr>
              <w:numPr>
                <w:ilvl w:val="0"/>
                <w:numId w:val="23"/>
              </w:numPr>
              <w:spacing w:before="100" w:beforeAutospacing="1" w:after="100" w:afterAutospacing="1"/>
              <w:rPr>
                <w:rFonts w:asciiTheme="minorHAnsi" w:eastAsiaTheme="minorEastAsia" w:hAnsiTheme="minorHAnsi" w:cstheme="minorBidi"/>
                <w:bCs/>
                <w:sz w:val="24"/>
                <w:szCs w:val="24"/>
              </w:rPr>
            </w:pPr>
            <w:r w:rsidRPr="007F49A6">
              <w:rPr>
                <w:rFonts w:asciiTheme="minorHAnsi" w:eastAsiaTheme="minorEastAsia" w:hAnsiTheme="minorHAnsi" w:cstheme="minorBidi"/>
                <w:bCs/>
                <w:sz w:val="24"/>
                <w:szCs w:val="24"/>
              </w:rPr>
              <w:t>ohjaa lasta toimimaan hyvien tapojen mukaisesti sekä selvittämään ristiriitatilanteita rakentavasti perustellen toimintaansa tiedolla myötätunnon ja empatiataidon kehittymisestä</w:t>
            </w:r>
          </w:p>
          <w:p w14:paraId="557E53BA" w14:textId="16D04E03" w:rsidR="007F49A6" w:rsidRPr="007F49A6" w:rsidRDefault="007F49A6" w:rsidP="007F49A6">
            <w:pPr>
              <w:numPr>
                <w:ilvl w:val="0"/>
                <w:numId w:val="23"/>
              </w:numPr>
              <w:spacing w:before="100" w:beforeAutospacing="1" w:after="100" w:afterAutospacing="1"/>
              <w:rPr>
                <w:rFonts w:asciiTheme="minorHAnsi" w:eastAsiaTheme="minorEastAsia" w:hAnsiTheme="minorHAnsi" w:cstheme="minorBidi"/>
                <w:bCs/>
                <w:sz w:val="24"/>
                <w:szCs w:val="24"/>
              </w:rPr>
            </w:pPr>
            <w:r w:rsidRPr="007F49A6">
              <w:rPr>
                <w:rFonts w:asciiTheme="minorHAnsi" w:eastAsiaTheme="minorEastAsia" w:hAnsiTheme="minorHAnsi" w:cstheme="minorBidi"/>
                <w:bCs/>
                <w:sz w:val="24"/>
                <w:szCs w:val="24"/>
              </w:rPr>
              <w:t>tukee yksilöllisesti lapsen vertaissuhteiden syntymistä ja ryhmässä toimimista hyödyntäen tietoa lapsen psykososiaalisesta kehityksestä ja perustellen toimintaansa</w:t>
            </w:r>
          </w:p>
          <w:p w14:paraId="52CE40F9" w14:textId="504D91EB" w:rsidR="00102D77" w:rsidRPr="00EE539C" w:rsidRDefault="007F49A6" w:rsidP="007F49A6">
            <w:pPr>
              <w:numPr>
                <w:ilvl w:val="0"/>
                <w:numId w:val="23"/>
              </w:numPr>
              <w:spacing w:before="100" w:beforeAutospacing="1" w:after="100" w:afterAutospacing="1"/>
              <w:rPr>
                <w:rFonts w:asciiTheme="minorHAnsi" w:eastAsiaTheme="minorEastAsia" w:hAnsiTheme="minorHAnsi" w:cstheme="minorBidi"/>
                <w:b/>
                <w:bCs/>
                <w:sz w:val="24"/>
                <w:szCs w:val="24"/>
              </w:rPr>
            </w:pPr>
            <w:r w:rsidRPr="007F49A6">
              <w:rPr>
                <w:rFonts w:asciiTheme="minorHAnsi" w:eastAsiaTheme="minorEastAsia" w:hAnsiTheme="minorHAnsi" w:cstheme="minorBidi"/>
                <w:bCs/>
                <w:sz w:val="24"/>
                <w:szCs w:val="24"/>
              </w:rPr>
              <w:t>tunnistaa kiusaamista ja ehkäisee sitä sekä puuttuu siihen työyksikön ohjeiden mukaan.</w:t>
            </w:r>
          </w:p>
        </w:tc>
      </w:tr>
    </w:tbl>
    <w:p w14:paraId="7EC4B621" w14:textId="77777777" w:rsidR="00102D77" w:rsidRPr="00102D77" w:rsidRDefault="00102D77" w:rsidP="00662DB0">
      <w:pPr>
        <w:spacing w:after="0" w:line="240" w:lineRule="auto"/>
        <w:ind w:right="-143"/>
        <w:rPr>
          <w:rFonts w:eastAsia="Calibri" w:cstheme="minorHAnsi"/>
          <w:b/>
          <w:sz w:val="24"/>
          <w:szCs w:val="24"/>
          <w:lang w:eastAsia="fi-FI"/>
        </w:rPr>
      </w:pPr>
    </w:p>
    <w:p w14:paraId="007D42E4" w14:textId="77777777" w:rsidR="00EE539C" w:rsidRPr="00FD6876" w:rsidRDefault="00EE539C" w:rsidP="00662DB0">
      <w:pPr>
        <w:spacing w:after="0" w:line="240" w:lineRule="auto"/>
        <w:ind w:right="-143"/>
        <w:rPr>
          <w:rFonts w:cstheme="minorHAnsi"/>
          <w:b/>
          <w:bCs/>
          <w:color w:val="1F1F1F"/>
          <w:sz w:val="28"/>
          <w:szCs w:val="28"/>
        </w:rPr>
      </w:pPr>
    </w:p>
    <w:p w14:paraId="01B48F36" w14:textId="3F9D59CF" w:rsidR="00662DB0" w:rsidRPr="00FD6876" w:rsidRDefault="00FD6876" w:rsidP="7CB605BE">
      <w:pPr>
        <w:spacing w:after="0" w:line="240" w:lineRule="auto"/>
        <w:ind w:right="-143"/>
        <w:rPr>
          <w:rFonts w:eastAsiaTheme="minorEastAsia"/>
          <w:b/>
          <w:bCs/>
          <w:color w:val="1F1F1F"/>
          <w:sz w:val="28"/>
          <w:szCs w:val="28"/>
        </w:rPr>
      </w:pPr>
      <w:r w:rsidRPr="00FD6876">
        <w:rPr>
          <w:rFonts w:eastAsiaTheme="minorEastAsia"/>
          <w:b/>
          <w:bCs/>
          <w:color w:val="1F1F1F"/>
          <w:sz w:val="28"/>
          <w:szCs w:val="28"/>
        </w:rPr>
        <w:t>Opiskelija edistää lapsen kielen kehitystä sekä ajattelu- ja ongelmanratkaisutaitoja.</w:t>
      </w:r>
    </w:p>
    <w:p w14:paraId="353D7988" w14:textId="77777777" w:rsidR="00EE539C" w:rsidRDefault="00EE539C" w:rsidP="00662DB0">
      <w:pPr>
        <w:spacing w:after="0" w:line="240" w:lineRule="auto"/>
        <w:ind w:right="-143"/>
        <w:rPr>
          <w:rFonts w:cstheme="minorHAnsi"/>
          <w:b/>
          <w:bCs/>
          <w:color w:val="1F1F1F"/>
        </w:rPr>
      </w:pPr>
    </w:p>
    <w:tbl>
      <w:tblPr>
        <w:tblStyle w:val="TaulukkoRuudukko"/>
        <w:tblW w:w="0" w:type="auto"/>
        <w:tblLook w:val="04A0" w:firstRow="1" w:lastRow="0" w:firstColumn="1" w:lastColumn="0" w:noHBand="0" w:noVBand="1"/>
      </w:tblPr>
      <w:tblGrid>
        <w:gridCol w:w="1555"/>
        <w:gridCol w:w="8072"/>
      </w:tblGrid>
      <w:tr w:rsidR="00EE539C" w14:paraId="404BB60F" w14:textId="77777777" w:rsidTr="7CB605BE">
        <w:tc>
          <w:tcPr>
            <w:tcW w:w="1555" w:type="dxa"/>
          </w:tcPr>
          <w:p w14:paraId="39D6BD14" w14:textId="2AEBA189" w:rsidR="00EE539C" w:rsidRPr="00EE539C" w:rsidRDefault="7CB605BE" w:rsidP="7CB605BE">
            <w:pPr>
              <w:ind w:right="-143"/>
              <w:rPr>
                <w:rFonts w:asciiTheme="minorHAnsi" w:eastAsiaTheme="minorEastAsia" w:hAnsiTheme="minorHAnsi" w:cstheme="minorBidi"/>
                <w:sz w:val="24"/>
                <w:szCs w:val="24"/>
              </w:rPr>
            </w:pPr>
            <w:r w:rsidRPr="7CB605BE">
              <w:rPr>
                <w:rFonts w:asciiTheme="minorHAnsi" w:eastAsiaTheme="minorEastAsia" w:hAnsiTheme="minorHAnsi" w:cstheme="minorBidi"/>
                <w:sz w:val="24"/>
                <w:szCs w:val="24"/>
              </w:rPr>
              <w:t>Tyydyttävä 1</w:t>
            </w:r>
          </w:p>
        </w:tc>
        <w:tc>
          <w:tcPr>
            <w:tcW w:w="8072" w:type="dxa"/>
          </w:tcPr>
          <w:p w14:paraId="0588DAB7" w14:textId="245CCC32" w:rsidR="00FD6876" w:rsidRPr="00FD6876" w:rsidRDefault="00FD6876" w:rsidP="00FD6876">
            <w:pPr>
              <w:pStyle w:val="Luettelokappale"/>
              <w:numPr>
                <w:ilvl w:val="0"/>
                <w:numId w:val="23"/>
              </w:numPr>
              <w:ind w:right="-143"/>
              <w:rPr>
                <w:rFonts w:asciiTheme="minorHAnsi" w:eastAsiaTheme="minorEastAsia" w:hAnsiTheme="minorHAnsi" w:cstheme="minorBidi"/>
                <w:sz w:val="24"/>
                <w:szCs w:val="24"/>
              </w:rPr>
            </w:pPr>
            <w:r w:rsidRPr="00FD6876">
              <w:rPr>
                <w:rFonts w:asciiTheme="minorHAnsi" w:eastAsiaTheme="minorEastAsia" w:hAnsiTheme="minorHAnsi" w:cstheme="minorBidi"/>
                <w:sz w:val="24"/>
                <w:szCs w:val="24"/>
              </w:rPr>
              <w:t>tuntee lapsen kielen kehityksen vaiheet, tunnistaa kielen kehitykseen liittyviä vaikeuksia ja tarjoaa mahdollisuuksia kielelliseen ilmaisuun</w:t>
            </w:r>
          </w:p>
          <w:p w14:paraId="6E3B533A" w14:textId="17126D43" w:rsidR="00FD6876" w:rsidRPr="00FD6876" w:rsidRDefault="00FD6876" w:rsidP="00FD6876">
            <w:pPr>
              <w:pStyle w:val="Luettelokappale"/>
              <w:numPr>
                <w:ilvl w:val="0"/>
                <w:numId w:val="23"/>
              </w:numPr>
              <w:ind w:right="-143"/>
              <w:rPr>
                <w:rFonts w:asciiTheme="minorHAnsi" w:eastAsiaTheme="minorEastAsia" w:hAnsiTheme="minorHAnsi" w:cstheme="minorBidi"/>
                <w:sz w:val="24"/>
                <w:szCs w:val="24"/>
              </w:rPr>
            </w:pPr>
            <w:r w:rsidRPr="00FD6876">
              <w:rPr>
                <w:rFonts w:asciiTheme="minorHAnsi" w:eastAsiaTheme="minorEastAsia" w:hAnsiTheme="minorHAnsi" w:cstheme="minorBidi"/>
                <w:sz w:val="24"/>
                <w:szCs w:val="24"/>
              </w:rPr>
              <w:t>tukee lapsen kielellistä kehitystä hyödyntämällä arkipäivän tilanteita sekä huomioi lapsen kielitaustan</w:t>
            </w:r>
          </w:p>
          <w:p w14:paraId="74F4D379" w14:textId="38F667AD" w:rsidR="00FD6876" w:rsidRPr="00FD6876" w:rsidRDefault="00FD6876" w:rsidP="00FD6876">
            <w:pPr>
              <w:pStyle w:val="Luettelokappale"/>
              <w:numPr>
                <w:ilvl w:val="0"/>
                <w:numId w:val="23"/>
              </w:numPr>
              <w:ind w:right="-143"/>
              <w:rPr>
                <w:rFonts w:asciiTheme="minorHAnsi" w:eastAsiaTheme="minorEastAsia" w:hAnsiTheme="minorHAnsi" w:cstheme="minorBidi"/>
                <w:sz w:val="24"/>
                <w:szCs w:val="24"/>
              </w:rPr>
            </w:pPr>
            <w:r w:rsidRPr="00FD6876">
              <w:rPr>
                <w:rFonts w:asciiTheme="minorHAnsi" w:eastAsiaTheme="minorEastAsia" w:hAnsiTheme="minorHAnsi" w:cstheme="minorBidi"/>
                <w:sz w:val="24"/>
                <w:szCs w:val="24"/>
              </w:rPr>
              <w:t>hyödyntää oppimisympäristön mahdollisuuksia tukiessaan lapsen kielen kehitystä</w:t>
            </w:r>
          </w:p>
          <w:p w14:paraId="6F61CF73" w14:textId="5FF4247F" w:rsidR="00FD6876" w:rsidRPr="00FD6876" w:rsidRDefault="00FD6876" w:rsidP="00FD6876">
            <w:pPr>
              <w:pStyle w:val="Luettelokappale"/>
              <w:numPr>
                <w:ilvl w:val="0"/>
                <w:numId w:val="23"/>
              </w:numPr>
              <w:ind w:right="-143"/>
              <w:rPr>
                <w:rFonts w:asciiTheme="minorHAnsi" w:eastAsiaTheme="minorEastAsia" w:hAnsiTheme="minorHAnsi" w:cstheme="minorBidi"/>
                <w:sz w:val="24"/>
                <w:szCs w:val="24"/>
              </w:rPr>
            </w:pPr>
            <w:r w:rsidRPr="00FD6876">
              <w:rPr>
                <w:rFonts w:asciiTheme="minorHAnsi" w:eastAsiaTheme="minorEastAsia" w:hAnsiTheme="minorHAnsi" w:cstheme="minorBidi"/>
                <w:sz w:val="24"/>
                <w:szCs w:val="24"/>
              </w:rPr>
              <w:t>huomioi toiminnassaan lapsen luontaisen tavan tutkia ja ihmetellä ympäristöään ja kannustaa lasta havaintojen tekemiseen ja ihmettelyyn</w:t>
            </w:r>
          </w:p>
          <w:p w14:paraId="7E2082ED" w14:textId="3429155F" w:rsidR="00EE539C" w:rsidRPr="00EE539C" w:rsidRDefault="00FD6876" w:rsidP="00FD6876">
            <w:pPr>
              <w:pStyle w:val="Luettelokappale"/>
              <w:numPr>
                <w:ilvl w:val="0"/>
                <w:numId w:val="23"/>
              </w:numPr>
              <w:ind w:right="-143"/>
              <w:rPr>
                <w:rFonts w:asciiTheme="minorHAnsi" w:eastAsiaTheme="minorEastAsia" w:hAnsiTheme="minorHAnsi" w:cstheme="minorBidi"/>
                <w:sz w:val="24"/>
                <w:szCs w:val="24"/>
              </w:rPr>
            </w:pPr>
            <w:r w:rsidRPr="00FD6876">
              <w:rPr>
                <w:rFonts w:asciiTheme="minorHAnsi" w:eastAsiaTheme="minorEastAsia" w:hAnsiTheme="minorHAnsi" w:cstheme="minorBidi"/>
                <w:sz w:val="24"/>
                <w:szCs w:val="24"/>
              </w:rPr>
              <w:t>tukee lapsen matemaattisen ajattelun ja ongelmanratkaisutaitojen kehittymistä hyödyntämällä arkipäivän tilanteita</w:t>
            </w:r>
          </w:p>
        </w:tc>
      </w:tr>
      <w:tr w:rsidR="00EE539C" w14:paraId="3D470EB1" w14:textId="77777777" w:rsidTr="7CB605BE">
        <w:tc>
          <w:tcPr>
            <w:tcW w:w="1555" w:type="dxa"/>
          </w:tcPr>
          <w:p w14:paraId="33942FF2" w14:textId="2CA0BE2B" w:rsidR="00EE539C" w:rsidRPr="00EE539C" w:rsidRDefault="7CB605BE" w:rsidP="7CB605BE">
            <w:pPr>
              <w:ind w:right="-143"/>
              <w:rPr>
                <w:rFonts w:asciiTheme="minorHAnsi" w:eastAsiaTheme="minorEastAsia" w:hAnsiTheme="minorHAnsi" w:cstheme="minorBidi"/>
                <w:sz w:val="24"/>
                <w:szCs w:val="24"/>
              </w:rPr>
            </w:pPr>
            <w:r w:rsidRPr="7CB605BE">
              <w:rPr>
                <w:rFonts w:asciiTheme="minorHAnsi" w:eastAsiaTheme="minorEastAsia" w:hAnsiTheme="minorHAnsi" w:cstheme="minorBidi"/>
                <w:sz w:val="24"/>
                <w:szCs w:val="24"/>
              </w:rPr>
              <w:t>Tyydyttävä 2</w:t>
            </w:r>
          </w:p>
        </w:tc>
        <w:tc>
          <w:tcPr>
            <w:tcW w:w="8072" w:type="dxa"/>
          </w:tcPr>
          <w:p w14:paraId="5700303A" w14:textId="77777777" w:rsidR="00EE539C" w:rsidRPr="00EE539C" w:rsidRDefault="00EE539C" w:rsidP="00662DB0">
            <w:pPr>
              <w:ind w:right="-143"/>
              <w:rPr>
                <w:rFonts w:asciiTheme="minorHAnsi" w:hAnsiTheme="minorHAnsi" w:cstheme="minorHAnsi"/>
                <w:sz w:val="24"/>
                <w:szCs w:val="24"/>
              </w:rPr>
            </w:pPr>
          </w:p>
        </w:tc>
      </w:tr>
      <w:tr w:rsidR="00EE539C" w14:paraId="1D53DFAF" w14:textId="77777777" w:rsidTr="7CB605BE">
        <w:tc>
          <w:tcPr>
            <w:tcW w:w="1555" w:type="dxa"/>
          </w:tcPr>
          <w:p w14:paraId="6A0B6C2C" w14:textId="54AE8948" w:rsidR="00EE539C" w:rsidRPr="00EE539C" w:rsidRDefault="7CB605BE" w:rsidP="7CB605BE">
            <w:pPr>
              <w:ind w:right="-143"/>
              <w:rPr>
                <w:rFonts w:asciiTheme="minorHAnsi" w:eastAsiaTheme="minorEastAsia" w:hAnsiTheme="minorHAnsi" w:cstheme="minorBidi"/>
                <w:sz w:val="24"/>
                <w:szCs w:val="24"/>
              </w:rPr>
            </w:pPr>
            <w:r w:rsidRPr="7CB605BE">
              <w:rPr>
                <w:rFonts w:asciiTheme="minorHAnsi" w:eastAsiaTheme="minorEastAsia" w:hAnsiTheme="minorHAnsi" w:cstheme="minorBidi"/>
                <w:sz w:val="24"/>
                <w:szCs w:val="24"/>
              </w:rPr>
              <w:t>Hyvä3</w:t>
            </w:r>
          </w:p>
        </w:tc>
        <w:tc>
          <w:tcPr>
            <w:tcW w:w="8072" w:type="dxa"/>
          </w:tcPr>
          <w:p w14:paraId="13E94E8E" w14:textId="47A30FD8" w:rsidR="00FD6876" w:rsidRPr="00FD6876" w:rsidRDefault="00FD6876" w:rsidP="00FD6876">
            <w:pPr>
              <w:numPr>
                <w:ilvl w:val="0"/>
                <w:numId w:val="25"/>
              </w:numPr>
              <w:spacing w:before="100" w:beforeAutospacing="1" w:after="100" w:afterAutospacing="1"/>
              <w:rPr>
                <w:rFonts w:asciiTheme="minorHAnsi" w:eastAsiaTheme="minorEastAsia" w:hAnsiTheme="minorHAnsi" w:cstheme="minorBidi"/>
                <w:color w:val="1F1F1F"/>
                <w:sz w:val="24"/>
                <w:szCs w:val="24"/>
              </w:rPr>
            </w:pPr>
            <w:r>
              <w:rPr>
                <w:rFonts w:asciiTheme="minorHAnsi" w:eastAsiaTheme="minorEastAsia" w:hAnsiTheme="minorHAnsi" w:cstheme="minorBidi"/>
                <w:color w:val="1F1F1F"/>
                <w:sz w:val="24"/>
                <w:szCs w:val="24"/>
              </w:rPr>
              <w:t xml:space="preserve"> </w:t>
            </w:r>
            <w:r w:rsidRPr="00FD6876">
              <w:rPr>
                <w:rFonts w:asciiTheme="minorHAnsi" w:eastAsiaTheme="minorEastAsia" w:hAnsiTheme="minorHAnsi" w:cstheme="minorBidi"/>
                <w:color w:val="1F1F1F"/>
                <w:sz w:val="24"/>
                <w:szCs w:val="24"/>
              </w:rPr>
              <w:t>tuntee lapsen kielen kehityksen vaiheet, tunnistaa kielen kehitykseen liittyviä vaikeuksia ja tarjoaa monipuolisia mahdollisuuksia kielelliseen ilmaisuun</w:t>
            </w:r>
          </w:p>
          <w:p w14:paraId="78774EF6" w14:textId="55A39D38" w:rsidR="00FD6876" w:rsidRPr="00FD6876" w:rsidRDefault="00FD6876" w:rsidP="00FD6876">
            <w:pPr>
              <w:numPr>
                <w:ilvl w:val="0"/>
                <w:numId w:val="25"/>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tukee lapsen kielellistä kehitystä ja kielen käyttötaitoja hyödyntämällä arkipäivän tilanteita sekä huomioi lapsen kielitaustan</w:t>
            </w:r>
          </w:p>
          <w:p w14:paraId="141D281C" w14:textId="00D35FB0" w:rsidR="00FD6876" w:rsidRPr="00FD6876" w:rsidRDefault="00FD6876" w:rsidP="00FD6876">
            <w:pPr>
              <w:numPr>
                <w:ilvl w:val="0"/>
                <w:numId w:val="25"/>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tarjoaa kielellisesti rikkaan oppimisympäristön ja edistää lapsen kielen kehitystä</w:t>
            </w:r>
          </w:p>
          <w:p w14:paraId="3D986DA6" w14:textId="480A9D75" w:rsidR="00FD6876" w:rsidRPr="00FD6876" w:rsidRDefault="00FD6876" w:rsidP="00FD6876">
            <w:pPr>
              <w:numPr>
                <w:ilvl w:val="0"/>
                <w:numId w:val="25"/>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huomioi toiminnassaan lapsen luontaisen tavan tutkia ja ihmetellä ympäristöään</w:t>
            </w:r>
          </w:p>
          <w:p w14:paraId="1BB34AFB" w14:textId="5A476606" w:rsidR="00FD6876" w:rsidRPr="00FD6876" w:rsidRDefault="00FD6876" w:rsidP="00FD6876">
            <w:pPr>
              <w:numPr>
                <w:ilvl w:val="0"/>
                <w:numId w:val="25"/>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ohjaa lasta havaintojen tekemiseen, ihmettelyyn ja oivaltamiseen sekä uusien ratkaisujen keksimiseen</w:t>
            </w:r>
          </w:p>
          <w:p w14:paraId="5341C5F3" w14:textId="0021D54A" w:rsidR="00EE539C" w:rsidRPr="00EE539C" w:rsidRDefault="00FD6876" w:rsidP="00FD6876">
            <w:pPr>
              <w:numPr>
                <w:ilvl w:val="0"/>
                <w:numId w:val="25"/>
              </w:numPr>
              <w:spacing w:before="100" w:beforeAutospacing="1" w:after="100" w:afterAutospacing="1"/>
              <w:rPr>
                <w:rFonts w:asciiTheme="minorHAnsi" w:eastAsiaTheme="minorEastAsia" w:hAnsiTheme="minorHAnsi" w:cstheme="minorBidi"/>
                <w:sz w:val="24"/>
                <w:szCs w:val="24"/>
              </w:rPr>
            </w:pPr>
            <w:r w:rsidRPr="00FD6876">
              <w:rPr>
                <w:rFonts w:asciiTheme="minorHAnsi" w:eastAsiaTheme="minorEastAsia" w:hAnsiTheme="minorHAnsi" w:cstheme="minorBidi"/>
                <w:color w:val="1F1F1F"/>
                <w:sz w:val="24"/>
                <w:szCs w:val="24"/>
              </w:rPr>
              <w:t>tukee lapsen matemaattisen ajattelun ja ongelmanratkaisutaitojen kehittymistä hyödyntämällä arkipäivän tilanteita kannustaen lasta havainnoimaan, pohtimaan ja päättelemään</w:t>
            </w:r>
          </w:p>
        </w:tc>
      </w:tr>
      <w:tr w:rsidR="00EE539C" w14:paraId="481201C7" w14:textId="77777777" w:rsidTr="7CB605BE">
        <w:tc>
          <w:tcPr>
            <w:tcW w:w="1555" w:type="dxa"/>
          </w:tcPr>
          <w:p w14:paraId="35B8FF56" w14:textId="46D570F0" w:rsidR="00EE539C" w:rsidRPr="00EE539C" w:rsidRDefault="7CB605BE" w:rsidP="7CB605BE">
            <w:pPr>
              <w:ind w:right="-143"/>
              <w:rPr>
                <w:rFonts w:asciiTheme="minorHAnsi" w:eastAsiaTheme="minorEastAsia" w:hAnsiTheme="minorHAnsi" w:cstheme="minorBidi"/>
                <w:sz w:val="24"/>
                <w:szCs w:val="24"/>
              </w:rPr>
            </w:pPr>
            <w:r w:rsidRPr="7CB605BE">
              <w:rPr>
                <w:rFonts w:asciiTheme="minorHAnsi" w:eastAsiaTheme="minorEastAsia" w:hAnsiTheme="minorHAnsi" w:cstheme="minorBidi"/>
                <w:sz w:val="24"/>
                <w:szCs w:val="24"/>
              </w:rPr>
              <w:t>Hyvä 4</w:t>
            </w:r>
          </w:p>
        </w:tc>
        <w:tc>
          <w:tcPr>
            <w:tcW w:w="8072" w:type="dxa"/>
          </w:tcPr>
          <w:p w14:paraId="15285A04" w14:textId="77777777" w:rsidR="00EE539C" w:rsidRPr="00EE539C" w:rsidRDefault="00EE539C" w:rsidP="00662DB0">
            <w:pPr>
              <w:ind w:right="-143"/>
              <w:rPr>
                <w:rFonts w:asciiTheme="minorHAnsi" w:hAnsiTheme="minorHAnsi" w:cstheme="minorHAnsi"/>
                <w:sz w:val="24"/>
                <w:szCs w:val="24"/>
              </w:rPr>
            </w:pPr>
          </w:p>
        </w:tc>
      </w:tr>
      <w:tr w:rsidR="00EE539C" w14:paraId="112F0E08" w14:textId="77777777" w:rsidTr="7CB605BE">
        <w:tc>
          <w:tcPr>
            <w:tcW w:w="1555" w:type="dxa"/>
          </w:tcPr>
          <w:p w14:paraId="75DAFD37" w14:textId="055A829B" w:rsidR="00EE539C" w:rsidRPr="00EE539C" w:rsidRDefault="7CB605BE" w:rsidP="7CB605BE">
            <w:pPr>
              <w:ind w:right="-143"/>
              <w:rPr>
                <w:rFonts w:asciiTheme="minorHAnsi" w:eastAsiaTheme="minorEastAsia" w:hAnsiTheme="minorHAnsi" w:cstheme="minorBidi"/>
                <w:sz w:val="24"/>
                <w:szCs w:val="24"/>
              </w:rPr>
            </w:pPr>
            <w:r w:rsidRPr="7CB605BE">
              <w:rPr>
                <w:rFonts w:asciiTheme="minorHAnsi" w:eastAsiaTheme="minorEastAsia" w:hAnsiTheme="minorHAnsi" w:cstheme="minorBidi"/>
                <w:sz w:val="24"/>
                <w:szCs w:val="24"/>
              </w:rPr>
              <w:t>Kiitettävä 5</w:t>
            </w:r>
          </w:p>
        </w:tc>
        <w:tc>
          <w:tcPr>
            <w:tcW w:w="8072" w:type="dxa"/>
          </w:tcPr>
          <w:p w14:paraId="7D9AE452" w14:textId="6D51A4F6" w:rsidR="00FD6876" w:rsidRPr="00FD6876" w:rsidRDefault="00FD6876" w:rsidP="00FD6876">
            <w:pPr>
              <w:numPr>
                <w:ilvl w:val="0"/>
                <w:numId w:val="26"/>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tuntee lapsen kielen kehityksen vaiheet, tunnistaa kielen kehitykseen liittyviä vaikeuksia ja tarjoaa monipuolisia mahdollisuuksia kielelliseen ilmaisuun perustellen toimintaansa</w:t>
            </w:r>
          </w:p>
          <w:p w14:paraId="3A360737" w14:textId="70326A00" w:rsidR="00FD6876" w:rsidRPr="00FD6876" w:rsidRDefault="00FD6876" w:rsidP="00FD6876">
            <w:pPr>
              <w:numPr>
                <w:ilvl w:val="0"/>
                <w:numId w:val="26"/>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edistää lapsen kielellistä kehitystä ja kielen käyttötaitoja hyödyntämällä arkipäivän tilanteita johdonmukaisesti sekä huomioi lapsen kielitaustan</w:t>
            </w:r>
          </w:p>
          <w:p w14:paraId="45BF9256" w14:textId="59196CEC" w:rsidR="00FD6876" w:rsidRPr="00FD6876" w:rsidRDefault="00FD6876" w:rsidP="00FD6876">
            <w:pPr>
              <w:numPr>
                <w:ilvl w:val="0"/>
                <w:numId w:val="26"/>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tarjoaa kielellisesti rikkaan oppimisympäristön ja edistää tavoitteellisesti lapsen kielen kehitystä monipuolisia menetelmiä käyttäen</w:t>
            </w:r>
          </w:p>
          <w:p w14:paraId="615DC069" w14:textId="3F747B5E" w:rsidR="00FD6876" w:rsidRPr="00FD6876" w:rsidRDefault="00FD6876" w:rsidP="00FD6876">
            <w:pPr>
              <w:numPr>
                <w:ilvl w:val="0"/>
                <w:numId w:val="26"/>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huomioi toiminnassaan lapsen luontaisen tavan tutkia ja ihmetellä ympäristöään ja tarjoaa lapselle monipuolisia mahdollisuuksia tutkimiseen, ihmettelyyn ja oivaltamiseen sekä uusien ratkaisujen keksimiseen ja kriittiseen ajatteluun</w:t>
            </w:r>
          </w:p>
          <w:p w14:paraId="6D312395" w14:textId="72AD929F" w:rsidR="00EE539C" w:rsidRPr="00EE539C" w:rsidRDefault="00FD6876" w:rsidP="00FD6876">
            <w:pPr>
              <w:numPr>
                <w:ilvl w:val="0"/>
                <w:numId w:val="26"/>
              </w:numPr>
              <w:spacing w:before="100" w:beforeAutospacing="1" w:after="100" w:afterAutospacing="1"/>
              <w:rPr>
                <w:rFonts w:asciiTheme="minorHAnsi" w:eastAsiaTheme="minorEastAsia" w:hAnsiTheme="minorHAnsi" w:cstheme="minorBidi"/>
                <w:sz w:val="24"/>
                <w:szCs w:val="24"/>
              </w:rPr>
            </w:pPr>
            <w:r w:rsidRPr="00FD6876">
              <w:rPr>
                <w:rFonts w:asciiTheme="minorHAnsi" w:eastAsiaTheme="minorEastAsia" w:hAnsiTheme="minorHAnsi" w:cstheme="minorBidi"/>
                <w:color w:val="1F1F1F"/>
                <w:sz w:val="24"/>
                <w:szCs w:val="24"/>
              </w:rPr>
              <w:t>ohjaa tavoitteellisesti ja monipuolisesti lapsen matemaattisen ajattelun ja ongelmanratkaisutaitojen kehittymistä kannustaen lasta havainnoimaan, pohtimaan ja päättelemään.</w:t>
            </w:r>
          </w:p>
        </w:tc>
      </w:tr>
    </w:tbl>
    <w:p w14:paraId="51927AA0" w14:textId="77777777" w:rsidR="00FD6876" w:rsidRDefault="00FD6876" w:rsidP="00662DB0">
      <w:pPr>
        <w:spacing w:after="0" w:line="240" w:lineRule="auto"/>
        <w:ind w:right="-143"/>
        <w:rPr>
          <w:rFonts w:eastAsia="Calibri" w:cstheme="minorHAnsi"/>
          <w:b/>
          <w:sz w:val="28"/>
          <w:szCs w:val="28"/>
          <w:lang w:eastAsia="fi-FI"/>
        </w:rPr>
      </w:pPr>
    </w:p>
    <w:p w14:paraId="4560B8DA" w14:textId="32825406" w:rsidR="00EE539C" w:rsidRPr="00FD6876" w:rsidRDefault="00FD6876" w:rsidP="00662DB0">
      <w:pPr>
        <w:spacing w:after="0" w:line="240" w:lineRule="auto"/>
        <w:ind w:right="-143"/>
        <w:rPr>
          <w:rFonts w:eastAsia="Calibri" w:cstheme="minorHAnsi"/>
          <w:b/>
          <w:sz w:val="28"/>
          <w:szCs w:val="28"/>
          <w:lang w:eastAsia="fi-FI"/>
        </w:rPr>
      </w:pPr>
      <w:r w:rsidRPr="00FD6876">
        <w:rPr>
          <w:rFonts w:eastAsia="Calibri" w:cstheme="minorHAnsi"/>
          <w:b/>
          <w:sz w:val="28"/>
          <w:szCs w:val="28"/>
          <w:lang w:eastAsia="fi-FI"/>
        </w:rPr>
        <w:t>Opiskelija edistää lapsen leikkiä ja liikkumista.</w:t>
      </w:r>
    </w:p>
    <w:p w14:paraId="61B5B764" w14:textId="77777777" w:rsidR="00EE539C" w:rsidRDefault="00EE539C" w:rsidP="00662DB0">
      <w:pPr>
        <w:spacing w:after="0" w:line="240" w:lineRule="auto"/>
        <w:ind w:right="-143"/>
        <w:rPr>
          <w:rFonts w:cstheme="minorHAnsi"/>
          <w:b/>
          <w:bCs/>
          <w:color w:val="1F1F1F"/>
        </w:rPr>
      </w:pPr>
    </w:p>
    <w:tbl>
      <w:tblPr>
        <w:tblStyle w:val="TaulukkoRuudukko"/>
        <w:tblW w:w="0" w:type="auto"/>
        <w:tblLook w:val="04A0" w:firstRow="1" w:lastRow="0" w:firstColumn="1" w:lastColumn="0" w:noHBand="0" w:noVBand="1"/>
      </w:tblPr>
      <w:tblGrid>
        <w:gridCol w:w="1555"/>
        <w:gridCol w:w="8072"/>
      </w:tblGrid>
      <w:tr w:rsidR="00EE539C" w14:paraId="155C01B9" w14:textId="77777777" w:rsidTr="7CB605BE">
        <w:tc>
          <w:tcPr>
            <w:tcW w:w="1555" w:type="dxa"/>
          </w:tcPr>
          <w:p w14:paraId="45BB525A" w14:textId="12E52C4E" w:rsidR="00EE539C" w:rsidRDefault="7CB605BE" w:rsidP="7CB605BE">
            <w:pPr>
              <w:ind w:right="-143"/>
              <w:rPr>
                <w:rFonts w:asciiTheme="minorHAnsi" w:eastAsiaTheme="minorEastAsia" w:hAnsiTheme="minorHAnsi" w:cstheme="minorBidi"/>
                <w:sz w:val="24"/>
                <w:szCs w:val="24"/>
              </w:rPr>
            </w:pPr>
            <w:r w:rsidRPr="7CB605BE">
              <w:rPr>
                <w:rFonts w:asciiTheme="minorHAnsi" w:eastAsiaTheme="minorEastAsia" w:hAnsiTheme="minorHAnsi" w:cstheme="minorBidi"/>
                <w:sz w:val="24"/>
                <w:szCs w:val="24"/>
              </w:rPr>
              <w:t>Tyydyttävä 1</w:t>
            </w:r>
          </w:p>
        </w:tc>
        <w:tc>
          <w:tcPr>
            <w:tcW w:w="8072" w:type="dxa"/>
          </w:tcPr>
          <w:p w14:paraId="79D14980" w14:textId="77CD44BF" w:rsidR="00FD6876" w:rsidRPr="00FD6876" w:rsidRDefault="00FD6876" w:rsidP="00FD6876">
            <w:pPr>
              <w:numPr>
                <w:ilvl w:val="0"/>
                <w:numId w:val="27"/>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antaa omaehtoiselle leikille tilaa ja mahdollisuuksia</w:t>
            </w:r>
          </w:p>
          <w:p w14:paraId="6CFD9DBF" w14:textId="18D34FEC" w:rsidR="00FD6876" w:rsidRPr="00FD6876" w:rsidRDefault="00FD6876" w:rsidP="00FD6876">
            <w:pPr>
              <w:numPr>
                <w:ilvl w:val="0"/>
                <w:numId w:val="27"/>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ohjaa leikkiä huomioiden lapsen aloitteet ja kiinnostuksen kohteet</w:t>
            </w:r>
          </w:p>
          <w:p w14:paraId="5899981B" w14:textId="7DADC003" w:rsidR="00FD6876" w:rsidRPr="00FD6876" w:rsidRDefault="00FD6876" w:rsidP="00FD6876">
            <w:pPr>
              <w:numPr>
                <w:ilvl w:val="0"/>
                <w:numId w:val="27"/>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huolehtii, että jokaisella lapsella on mahdollisuus osallistua leikkiin</w:t>
            </w:r>
          </w:p>
          <w:p w14:paraId="176D170F" w14:textId="0DAC2489" w:rsidR="00FD6876" w:rsidRPr="00FD6876" w:rsidRDefault="00FD6876" w:rsidP="00FD6876">
            <w:pPr>
              <w:numPr>
                <w:ilvl w:val="0"/>
                <w:numId w:val="27"/>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tukee leikin kehittymistä hyödyntäen tietoa lapsen tuen tarpeista</w:t>
            </w:r>
          </w:p>
          <w:p w14:paraId="4F1A465B" w14:textId="20024F8C" w:rsidR="00FD6876" w:rsidRPr="00FD6876" w:rsidRDefault="00FD6876" w:rsidP="00FD6876">
            <w:pPr>
              <w:numPr>
                <w:ilvl w:val="0"/>
                <w:numId w:val="27"/>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huolehtii lapsen mahdollisuuksista päivittäiseen omaehtoiseen liikkumiseen sisällä ja ulkona varhaiskasvatuksen liikuntaa ohjaavien suositusten mukaisesti</w:t>
            </w:r>
          </w:p>
          <w:p w14:paraId="3E531BBD" w14:textId="13B2750B" w:rsidR="00EE539C" w:rsidRPr="00EE539C" w:rsidRDefault="00FD6876" w:rsidP="00FD6876">
            <w:pPr>
              <w:numPr>
                <w:ilvl w:val="0"/>
                <w:numId w:val="27"/>
              </w:numPr>
              <w:spacing w:before="100" w:beforeAutospacing="1" w:after="100" w:afterAutospacing="1"/>
              <w:rPr>
                <w:rFonts w:asciiTheme="minorHAnsi" w:eastAsiaTheme="minorEastAsia" w:hAnsiTheme="minorHAnsi" w:cstheme="minorBidi"/>
                <w:sz w:val="24"/>
                <w:szCs w:val="24"/>
              </w:rPr>
            </w:pPr>
            <w:r w:rsidRPr="00FD6876">
              <w:rPr>
                <w:rFonts w:asciiTheme="minorHAnsi" w:eastAsiaTheme="minorEastAsia" w:hAnsiTheme="minorHAnsi" w:cstheme="minorBidi"/>
                <w:color w:val="1F1F1F"/>
                <w:sz w:val="24"/>
                <w:szCs w:val="24"/>
              </w:rPr>
              <w:t>ohjaa lasta ja lapsiryhmää liikkumisessa hyödyntäen erilaisia liikunnan menetelmiä, välineitä ja ympäristöjä</w:t>
            </w:r>
          </w:p>
        </w:tc>
      </w:tr>
      <w:tr w:rsidR="00EE539C" w14:paraId="79B325ED" w14:textId="77777777" w:rsidTr="7CB605BE">
        <w:tc>
          <w:tcPr>
            <w:tcW w:w="1555" w:type="dxa"/>
          </w:tcPr>
          <w:p w14:paraId="05BAC471" w14:textId="7CE16E1F" w:rsidR="00EE539C" w:rsidRDefault="7CB605BE" w:rsidP="7CB605BE">
            <w:pPr>
              <w:ind w:right="-143"/>
              <w:rPr>
                <w:rFonts w:asciiTheme="minorHAnsi" w:eastAsiaTheme="minorEastAsia" w:hAnsiTheme="minorHAnsi" w:cstheme="minorBidi"/>
                <w:sz w:val="24"/>
                <w:szCs w:val="24"/>
              </w:rPr>
            </w:pPr>
            <w:r w:rsidRPr="7CB605BE">
              <w:rPr>
                <w:rFonts w:asciiTheme="minorHAnsi" w:eastAsiaTheme="minorEastAsia" w:hAnsiTheme="minorHAnsi" w:cstheme="minorBidi"/>
                <w:sz w:val="24"/>
                <w:szCs w:val="24"/>
              </w:rPr>
              <w:t>Tyydyttävä 2</w:t>
            </w:r>
          </w:p>
        </w:tc>
        <w:tc>
          <w:tcPr>
            <w:tcW w:w="8072" w:type="dxa"/>
          </w:tcPr>
          <w:p w14:paraId="690ED94C" w14:textId="77777777" w:rsidR="00EE539C" w:rsidRPr="00EE539C" w:rsidRDefault="00EE539C" w:rsidP="00662DB0">
            <w:pPr>
              <w:ind w:right="-143"/>
              <w:rPr>
                <w:rFonts w:asciiTheme="minorHAnsi" w:hAnsiTheme="minorHAnsi" w:cstheme="minorHAnsi"/>
                <w:sz w:val="24"/>
                <w:szCs w:val="24"/>
              </w:rPr>
            </w:pPr>
          </w:p>
        </w:tc>
      </w:tr>
      <w:tr w:rsidR="00EE539C" w14:paraId="0F66A44F" w14:textId="77777777" w:rsidTr="7CB605BE">
        <w:tc>
          <w:tcPr>
            <w:tcW w:w="1555" w:type="dxa"/>
          </w:tcPr>
          <w:p w14:paraId="68C2F5D3" w14:textId="6F4A8788" w:rsidR="00EE539C" w:rsidRDefault="7CB605BE" w:rsidP="7CB605BE">
            <w:pPr>
              <w:ind w:right="-143"/>
              <w:rPr>
                <w:rFonts w:asciiTheme="minorHAnsi" w:eastAsiaTheme="minorEastAsia" w:hAnsiTheme="minorHAnsi" w:cstheme="minorBidi"/>
                <w:sz w:val="24"/>
                <w:szCs w:val="24"/>
              </w:rPr>
            </w:pPr>
            <w:r w:rsidRPr="7CB605BE">
              <w:rPr>
                <w:rFonts w:asciiTheme="minorHAnsi" w:eastAsiaTheme="minorEastAsia" w:hAnsiTheme="minorHAnsi" w:cstheme="minorBidi"/>
                <w:sz w:val="24"/>
                <w:szCs w:val="24"/>
              </w:rPr>
              <w:t>Hyvä 3</w:t>
            </w:r>
          </w:p>
        </w:tc>
        <w:tc>
          <w:tcPr>
            <w:tcW w:w="8072" w:type="dxa"/>
          </w:tcPr>
          <w:p w14:paraId="7030A969" w14:textId="6B16D480" w:rsidR="00FD6876" w:rsidRPr="00FD6876" w:rsidRDefault="00FD6876" w:rsidP="00FD6876">
            <w:pPr>
              <w:numPr>
                <w:ilvl w:val="0"/>
                <w:numId w:val="28"/>
              </w:numPr>
              <w:spacing w:before="100" w:beforeAutospacing="1" w:after="100" w:afterAutospacing="1"/>
              <w:rPr>
                <w:rFonts w:asciiTheme="minorHAnsi" w:eastAsiaTheme="minorEastAsia" w:hAnsiTheme="minorHAnsi" w:cstheme="minorBidi"/>
                <w:sz w:val="24"/>
                <w:szCs w:val="24"/>
              </w:rPr>
            </w:pPr>
            <w:r w:rsidRPr="00FD6876">
              <w:rPr>
                <w:rFonts w:asciiTheme="minorHAnsi" w:eastAsiaTheme="minorEastAsia" w:hAnsiTheme="minorHAnsi" w:cstheme="minorBidi"/>
                <w:sz w:val="24"/>
                <w:szCs w:val="24"/>
              </w:rPr>
              <w:t>antaa omaehtoiselle leikille tilaa ja mahdollisuuksia hyödyntäen tietoa leikin merkityksestä lapsen kehitykselle</w:t>
            </w:r>
          </w:p>
          <w:p w14:paraId="15E00254" w14:textId="65E31CE5" w:rsidR="00FD6876" w:rsidRPr="00FD6876" w:rsidRDefault="00FD6876" w:rsidP="00FD6876">
            <w:pPr>
              <w:numPr>
                <w:ilvl w:val="0"/>
                <w:numId w:val="28"/>
              </w:numPr>
              <w:spacing w:before="100" w:beforeAutospacing="1" w:after="100" w:afterAutospacing="1"/>
              <w:rPr>
                <w:rFonts w:asciiTheme="minorHAnsi" w:eastAsiaTheme="minorEastAsia" w:hAnsiTheme="minorHAnsi" w:cstheme="minorBidi"/>
                <w:sz w:val="24"/>
                <w:szCs w:val="24"/>
              </w:rPr>
            </w:pPr>
            <w:r w:rsidRPr="00FD6876">
              <w:rPr>
                <w:rFonts w:asciiTheme="minorHAnsi" w:eastAsiaTheme="minorEastAsia" w:hAnsiTheme="minorHAnsi" w:cstheme="minorBidi"/>
                <w:sz w:val="24"/>
                <w:szCs w:val="24"/>
              </w:rPr>
              <w:t>ohjaa leikkiä huomioiden lapsen aloitteet ja kiinnostuksen kohteet</w:t>
            </w:r>
          </w:p>
          <w:p w14:paraId="4DC61A9F" w14:textId="54D87AB2" w:rsidR="00FD6876" w:rsidRPr="00FD6876" w:rsidRDefault="00FD6876" w:rsidP="00FD6876">
            <w:pPr>
              <w:numPr>
                <w:ilvl w:val="0"/>
                <w:numId w:val="28"/>
              </w:numPr>
              <w:spacing w:before="100" w:beforeAutospacing="1" w:after="100" w:afterAutospacing="1"/>
              <w:rPr>
                <w:rFonts w:asciiTheme="minorHAnsi" w:eastAsiaTheme="minorEastAsia" w:hAnsiTheme="minorHAnsi" w:cstheme="minorBidi"/>
                <w:sz w:val="24"/>
                <w:szCs w:val="24"/>
              </w:rPr>
            </w:pPr>
            <w:r w:rsidRPr="00FD6876">
              <w:rPr>
                <w:rFonts w:asciiTheme="minorHAnsi" w:eastAsiaTheme="minorEastAsia" w:hAnsiTheme="minorHAnsi" w:cstheme="minorBidi"/>
                <w:sz w:val="24"/>
                <w:szCs w:val="24"/>
              </w:rPr>
              <w:t>huolehtii, että jokainen lapsi saa osallistua leikkiin omien taitojensa ja valmiuksiensa mukaisesti sekä kokea leikin iloa</w:t>
            </w:r>
          </w:p>
          <w:p w14:paraId="43F811E4" w14:textId="0FE7E206" w:rsidR="00FD6876" w:rsidRPr="00FD6876" w:rsidRDefault="00FD6876" w:rsidP="00FD6876">
            <w:pPr>
              <w:numPr>
                <w:ilvl w:val="0"/>
                <w:numId w:val="28"/>
              </w:numPr>
              <w:spacing w:before="100" w:beforeAutospacing="1" w:after="100" w:afterAutospacing="1"/>
              <w:rPr>
                <w:rFonts w:asciiTheme="minorHAnsi" w:eastAsiaTheme="minorEastAsia" w:hAnsiTheme="minorHAnsi" w:cstheme="minorBidi"/>
                <w:sz w:val="24"/>
                <w:szCs w:val="24"/>
              </w:rPr>
            </w:pPr>
            <w:r w:rsidRPr="00FD6876">
              <w:rPr>
                <w:rFonts w:asciiTheme="minorHAnsi" w:eastAsiaTheme="minorEastAsia" w:hAnsiTheme="minorHAnsi" w:cstheme="minorBidi"/>
                <w:sz w:val="24"/>
                <w:szCs w:val="24"/>
              </w:rPr>
              <w:t>tukee leikin kehittymistä hyödyntäen tietoa lapsen yksilöllisistä tuen tarpeista</w:t>
            </w:r>
          </w:p>
          <w:p w14:paraId="1ED32049" w14:textId="4DD6AE1C" w:rsidR="00FD6876" w:rsidRPr="00FD6876" w:rsidRDefault="00FD6876" w:rsidP="00FD6876">
            <w:pPr>
              <w:numPr>
                <w:ilvl w:val="0"/>
                <w:numId w:val="28"/>
              </w:numPr>
              <w:spacing w:before="100" w:beforeAutospacing="1" w:after="100" w:afterAutospacing="1"/>
              <w:rPr>
                <w:rFonts w:asciiTheme="minorHAnsi" w:eastAsiaTheme="minorEastAsia" w:hAnsiTheme="minorHAnsi" w:cstheme="minorBidi"/>
                <w:sz w:val="24"/>
                <w:szCs w:val="24"/>
              </w:rPr>
            </w:pPr>
            <w:r w:rsidRPr="00FD6876">
              <w:rPr>
                <w:rFonts w:asciiTheme="minorHAnsi" w:eastAsiaTheme="minorEastAsia" w:hAnsiTheme="minorHAnsi" w:cstheme="minorBidi"/>
                <w:sz w:val="24"/>
                <w:szCs w:val="24"/>
              </w:rPr>
              <w:t>innostaa lasta päivittäiseen omaehtoiseen liikkumiseen sisällä ja ulkona varhaiskasvatuksen liikuntaa ohjaavien suositusten mukaisesti</w:t>
            </w:r>
          </w:p>
          <w:p w14:paraId="1A5D7BE4" w14:textId="3FE24F46" w:rsidR="00EE539C" w:rsidRPr="00EE539C" w:rsidRDefault="00FD6876" w:rsidP="00FD6876">
            <w:pPr>
              <w:numPr>
                <w:ilvl w:val="0"/>
                <w:numId w:val="28"/>
              </w:numPr>
              <w:spacing w:before="100" w:beforeAutospacing="1" w:after="100" w:afterAutospacing="1"/>
              <w:rPr>
                <w:rFonts w:asciiTheme="minorHAnsi" w:eastAsiaTheme="minorEastAsia" w:hAnsiTheme="minorHAnsi" w:cstheme="minorBidi"/>
                <w:sz w:val="24"/>
                <w:szCs w:val="24"/>
              </w:rPr>
            </w:pPr>
            <w:r w:rsidRPr="00FD6876">
              <w:rPr>
                <w:rFonts w:asciiTheme="minorHAnsi" w:eastAsiaTheme="minorEastAsia" w:hAnsiTheme="minorHAnsi" w:cstheme="minorBidi"/>
                <w:sz w:val="24"/>
                <w:szCs w:val="24"/>
              </w:rPr>
              <w:t>ohjaa tavoitteellisesti lasta ja lapsiryhmää liikkumisessa hyödyntäen erilaisia liikunnan menetelmiä, välineitä ja ympäristöjä</w:t>
            </w:r>
          </w:p>
        </w:tc>
      </w:tr>
      <w:tr w:rsidR="00EE539C" w14:paraId="55611C5F" w14:textId="77777777" w:rsidTr="7CB605BE">
        <w:tc>
          <w:tcPr>
            <w:tcW w:w="1555" w:type="dxa"/>
          </w:tcPr>
          <w:p w14:paraId="6FBA334D" w14:textId="193E5861" w:rsidR="00EE539C" w:rsidRDefault="7CB605BE" w:rsidP="7CB605BE">
            <w:pPr>
              <w:ind w:right="-143"/>
              <w:rPr>
                <w:rFonts w:asciiTheme="minorHAnsi" w:eastAsiaTheme="minorEastAsia" w:hAnsiTheme="minorHAnsi" w:cstheme="minorBidi"/>
                <w:sz w:val="24"/>
                <w:szCs w:val="24"/>
              </w:rPr>
            </w:pPr>
            <w:r w:rsidRPr="7CB605BE">
              <w:rPr>
                <w:rFonts w:asciiTheme="minorHAnsi" w:eastAsiaTheme="minorEastAsia" w:hAnsiTheme="minorHAnsi" w:cstheme="minorBidi"/>
                <w:sz w:val="24"/>
                <w:szCs w:val="24"/>
              </w:rPr>
              <w:t>Hyvä 4</w:t>
            </w:r>
          </w:p>
        </w:tc>
        <w:tc>
          <w:tcPr>
            <w:tcW w:w="8072" w:type="dxa"/>
          </w:tcPr>
          <w:p w14:paraId="554F118C" w14:textId="77777777" w:rsidR="00EE539C" w:rsidRPr="00EE539C" w:rsidRDefault="00EE539C" w:rsidP="00662DB0">
            <w:pPr>
              <w:ind w:right="-143"/>
              <w:rPr>
                <w:rFonts w:asciiTheme="minorHAnsi" w:hAnsiTheme="minorHAnsi" w:cstheme="minorHAnsi"/>
                <w:sz w:val="24"/>
                <w:szCs w:val="24"/>
              </w:rPr>
            </w:pPr>
          </w:p>
        </w:tc>
      </w:tr>
      <w:tr w:rsidR="00EE539C" w14:paraId="2B0EA448" w14:textId="77777777" w:rsidTr="7CB605BE">
        <w:tc>
          <w:tcPr>
            <w:tcW w:w="1555" w:type="dxa"/>
          </w:tcPr>
          <w:p w14:paraId="098A53AA" w14:textId="07D15157" w:rsidR="00EE539C" w:rsidRDefault="7CB605BE" w:rsidP="7CB605BE">
            <w:pPr>
              <w:ind w:right="-143"/>
              <w:rPr>
                <w:rFonts w:asciiTheme="minorHAnsi" w:eastAsiaTheme="minorEastAsia" w:hAnsiTheme="minorHAnsi" w:cstheme="minorBidi"/>
                <w:sz w:val="24"/>
                <w:szCs w:val="24"/>
              </w:rPr>
            </w:pPr>
            <w:r w:rsidRPr="7CB605BE">
              <w:rPr>
                <w:rFonts w:asciiTheme="minorHAnsi" w:eastAsiaTheme="minorEastAsia" w:hAnsiTheme="minorHAnsi" w:cstheme="minorBidi"/>
                <w:sz w:val="24"/>
                <w:szCs w:val="24"/>
              </w:rPr>
              <w:t>Kiitettävä 5</w:t>
            </w:r>
          </w:p>
        </w:tc>
        <w:tc>
          <w:tcPr>
            <w:tcW w:w="8072" w:type="dxa"/>
          </w:tcPr>
          <w:p w14:paraId="463033B1" w14:textId="4F743CCC" w:rsidR="00FD6876" w:rsidRPr="00FD6876" w:rsidRDefault="00FD6876" w:rsidP="00FD6876">
            <w:pPr>
              <w:numPr>
                <w:ilvl w:val="0"/>
                <w:numId w:val="29"/>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antaa omaehtoiselle leikille tilaa ja mahdollistaa myös pitkäkestoisen leikin hyödyntäen tietoa leikin merkityksestä lapsen kehitykselle</w:t>
            </w:r>
          </w:p>
          <w:p w14:paraId="423BD89B" w14:textId="394D3447" w:rsidR="00FD6876" w:rsidRPr="00FD6876" w:rsidRDefault="00FD6876" w:rsidP="00FD6876">
            <w:pPr>
              <w:numPr>
                <w:ilvl w:val="0"/>
                <w:numId w:val="29"/>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kannustaa lasta leikkiin ja ohjaa leikkiä huomioiden sensitiivisesti lapsen aloitteet ja kiinnostuksen kohteet</w:t>
            </w:r>
          </w:p>
          <w:p w14:paraId="0CF17AD8" w14:textId="61DB5D49" w:rsidR="00FD6876" w:rsidRPr="00FD6876" w:rsidRDefault="00FD6876" w:rsidP="00FD6876">
            <w:pPr>
              <w:numPr>
                <w:ilvl w:val="0"/>
                <w:numId w:val="29"/>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ohjaa lasta osallistumaan leikkiin omien taitojensa ja valmiuksiensa mukaisesti tukien mahdollisuutta kokea leikin iloa</w:t>
            </w:r>
          </w:p>
          <w:p w14:paraId="27025D5A" w14:textId="37969D06" w:rsidR="00FD6876" w:rsidRPr="00FD6876" w:rsidRDefault="00FD6876" w:rsidP="00FD6876">
            <w:pPr>
              <w:numPr>
                <w:ilvl w:val="0"/>
                <w:numId w:val="29"/>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tukee leikin kehittymistä hyödyntäen tietoa lapsen yksilöllisistä tuen tarpeista perustellen toimintaansa</w:t>
            </w:r>
          </w:p>
          <w:p w14:paraId="20C417F8" w14:textId="2812D16A" w:rsidR="00FD6876" w:rsidRPr="00FD6876" w:rsidRDefault="00FD6876" w:rsidP="00FD6876">
            <w:pPr>
              <w:numPr>
                <w:ilvl w:val="0"/>
                <w:numId w:val="29"/>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innostaa lasta päivittäiseen omaehtoiseen liikkumiseen sisällä ja ulkona varhaiskasvatuksen liikuntaa ohjaavien suositusten mukaisesti huomioiden vähän liikkuvat ja tukea tarvitsevat lapset</w:t>
            </w:r>
          </w:p>
          <w:p w14:paraId="1AB84A7F" w14:textId="74F88800" w:rsidR="00EE539C" w:rsidRPr="00EE539C" w:rsidRDefault="00FD6876" w:rsidP="00FD6876">
            <w:pPr>
              <w:numPr>
                <w:ilvl w:val="0"/>
                <w:numId w:val="29"/>
              </w:numPr>
              <w:spacing w:before="100" w:beforeAutospacing="1" w:after="100" w:afterAutospacing="1"/>
              <w:rPr>
                <w:rFonts w:asciiTheme="minorHAnsi" w:eastAsiaTheme="minorEastAsia" w:hAnsiTheme="minorHAnsi" w:cstheme="minorBidi"/>
                <w:sz w:val="24"/>
                <w:szCs w:val="24"/>
              </w:rPr>
            </w:pPr>
            <w:r w:rsidRPr="00FD6876">
              <w:rPr>
                <w:rFonts w:asciiTheme="minorHAnsi" w:eastAsiaTheme="minorEastAsia" w:hAnsiTheme="minorHAnsi" w:cstheme="minorBidi"/>
                <w:color w:val="1F1F1F"/>
                <w:sz w:val="24"/>
                <w:szCs w:val="24"/>
              </w:rPr>
              <w:t>ohjaa tavoitteellisesti lasta ja lapsiryhmää liikkumisessa sekä liikunnan ilon kokemisessa hyödyntäen monipuolisesti erilaisia liikunnan menetelmiä, välineitä ja ympäristöjä.</w:t>
            </w:r>
          </w:p>
        </w:tc>
      </w:tr>
    </w:tbl>
    <w:p w14:paraId="0B8A82F5" w14:textId="77777777" w:rsidR="00EE539C" w:rsidRDefault="00EE539C" w:rsidP="00662DB0">
      <w:pPr>
        <w:spacing w:after="0" w:line="240" w:lineRule="auto"/>
        <w:ind w:right="-143"/>
        <w:rPr>
          <w:rFonts w:eastAsia="Calibri" w:cstheme="minorHAnsi"/>
          <w:sz w:val="24"/>
          <w:szCs w:val="24"/>
          <w:lang w:eastAsia="fi-FI"/>
        </w:rPr>
      </w:pPr>
    </w:p>
    <w:p w14:paraId="5F2ABF64" w14:textId="128B322B" w:rsidR="00EE539C" w:rsidRPr="00B240AB" w:rsidRDefault="00FD6876" w:rsidP="7CB605BE">
      <w:pPr>
        <w:spacing w:after="0" w:line="240" w:lineRule="auto"/>
        <w:ind w:right="-143"/>
        <w:rPr>
          <w:rFonts w:eastAsiaTheme="minorEastAsia"/>
          <w:b/>
          <w:bCs/>
          <w:sz w:val="28"/>
          <w:szCs w:val="28"/>
          <w:lang w:eastAsia="fi-FI"/>
        </w:rPr>
      </w:pPr>
      <w:r w:rsidRPr="00FD6876">
        <w:rPr>
          <w:rFonts w:eastAsiaTheme="minorEastAsia"/>
          <w:b/>
          <w:bCs/>
          <w:sz w:val="28"/>
          <w:szCs w:val="28"/>
          <w:lang w:eastAsia="fi-FI"/>
        </w:rPr>
        <w:t>Opiskelija edistää lapsen kulttuurista, katsomuksellista ja eettistä ajattelua.</w:t>
      </w:r>
    </w:p>
    <w:p w14:paraId="048C64E2" w14:textId="77777777" w:rsidR="00EE539C" w:rsidRDefault="00EE539C" w:rsidP="00662DB0">
      <w:pPr>
        <w:spacing w:after="0" w:line="240" w:lineRule="auto"/>
        <w:ind w:right="-143"/>
        <w:rPr>
          <w:rFonts w:eastAsia="Calibri" w:cstheme="minorHAnsi"/>
          <w:sz w:val="24"/>
          <w:szCs w:val="24"/>
          <w:lang w:eastAsia="fi-FI"/>
        </w:rPr>
      </w:pPr>
    </w:p>
    <w:tbl>
      <w:tblPr>
        <w:tblStyle w:val="TaulukkoRuudukko"/>
        <w:tblW w:w="0" w:type="auto"/>
        <w:tblLook w:val="04A0" w:firstRow="1" w:lastRow="0" w:firstColumn="1" w:lastColumn="0" w:noHBand="0" w:noVBand="1"/>
      </w:tblPr>
      <w:tblGrid>
        <w:gridCol w:w="1555"/>
        <w:gridCol w:w="8072"/>
      </w:tblGrid>
      <w:tr w:rsidR="00EE539C" w14:paraId="48DBCD84" w14:textId="77777777" w:rsidTr="7CB605BE">
        <w:tc>
          <w:tcPr>
            <w:tcW w:w="1555" w:type="dxa"/>
          </w:tcPr>
          <w:p w14:paraId="109B31BF" w14:textId="137DD976" w:rsidR="00EE539C" w:rsidRDefault="7CB605BE" w:rsidP="7CB605BE">
            <w:pPr>
              <w:ind w:right="-143"/>
              <w:rPr>
                <w:rFonts w:asciiTheme="minorHAnsi" w:eastAsiaTheme="minorEastAsia" w:hAnsiTheme="minorHAnsi" w:cstheme="minorBidi"/>
                <w:sz w:val="24"/>
                <w:szCs w:val="24"/>
              </w:rPr>
            </w:pPr>
            <w:r w:rsidRPr="7CB605BE">
              <w:rPr>
                <w:rFonts w:asciiTheme="minorHAnsi" w:eastAsiaTheme="minorEastAsia" w:hAnsiTheme="minorHAnsi" w:cstheme="minorBidi"/>
                <w:sz w:val="24"/>
                <w:szCs w:val="24"/>
              </w:rPr>
              <w:t>Tyydyttävä 1</w:t>
            </w:r>
          </w:p>
        </w:tc>
        <w:tc>
          <w:tcPr>
            <w:tcW w:w="8072" w:type="dxa"/>
          </w:tcPr>
          <w:p w14:paraId="23864D8E" w14:textId="49E5A8CD" w:rsidR="00FD6876" w:rsidRPr="00FD6876" w:rsidRDefault="00FD6876" w:rsidP="00FD6876">
            <w:pPr>
              <w:numPr>
                <w:ilvl w:val="0"/>
                <w:numId w:val="30"/>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ylläpitää osaltaan hyväksyvää, turvallista ja moninaisuutta kunnioittavaa toimintaympäristöä</w:t>
            </w:r>
          </w:p>
          <w:p w14:paraId="725A00A6" w14:textId="0A89A302" w:rsidR="00FD6876" w:rsidRPr="00FD6876" w:rsidRDefault="00FD6876" w:rsidP="00FD6876">
            <w:pPr>
              <w:numPr>
                <w:ilvl w:val="0"/>
                <w:numId w:val="30"/>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hyödyntää toiminnassaan tietoa eri kulttuureista ja katsomuksista</w:t>
            </w:r>
          </w:p>
          <w:p w14:paraId="01D7C5C3" w14:textId="5D3F31BB" w:rsidR="00FD6876" w:rsidRPr="00FD6876" w:rsidRDefault="00FD6876" w:rsidP="00FD6876">
            <w:pPr>
              <w:numPr>
                <w:ilvl w:val="0"/>
                <w:numId w:val="30"/>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ohjaa lasta tutustumaan yleiseen kulttuuriperintöön sekä muihin lapsiryhmässä läsnä oleviin kulttuureihin ja katsomuksiin</w:t>
            </w:r>
          </w:p>
          <w:p w14:paraId="4DCA7B38" w14:textId="5C63C100" w:rsidR="00FD6876" w:rsidRPr="00FD6876" w:rsidRDefault="00FD6876" w:rsidP="00FD6876">
            <w:pPr>
              <w:numPr>
                <w:ilvl w:val="0"/>
                <w:numId w:val="30"/>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pohtii lasten kanssa heitä askarruttavia eettisiä kysymyksiä</w:t>
            </w:r>
          </w:p>
          <w:p w14:paraId="2CD029AE" w14:textId="79F016AE" w:rsidR="00EE539C" w:rsidRPr="00646E05" w:rsidRDefault="00FD6876" w:rsidP="00FD6876">
            <w:pPr>
              <w:numPr>
                <w:ilvl w:val="0"/>
                <w:numId w:val="30"/>
              </w:numPr>
              <w:spacing w:before="100" w:beforeAutospacing="1" w:after="100" w:afterAutospacing="1"/>
              <w:rPr>
                <w:rFonts w:asciiTheme="minorHAnsi" w:eastAsiaTheme="minorEastAsia" w:hAnsiTheme="minorHAnsi" w:cstheme="minorBidi"/>
                <w:sz w:val="24"/>
                <w:szCs w:val="24"/>
              </w:rPr>
            </w:pPr>
            <w:r w:rsidRPr="00FD6876">
              <w:rPr>
                <w:rFonts w:asciiTheme="minorHAnsi" w:eastAsiaTheme="minorEastAsia" w:hAnsiTheme="minorHAnsi" w:cstheme="minorBidi"/>
                <w:color w:val="1F1F1F"/>
                <w:sz w:val="24"/>
                <w:szCs w:val="24"/>
              </w:rPr>
              <w:t>kunnioittaa perheiden monimuotoisuutta</w:t>
            </w:r>
          </w:p>
        </w:tc>
      </w:tr>
      <w:tr w:rsidR="00EE539C" w14:paraId="33BF19A7" w14:textId="77777777" w:rsidTr="7CB605BE">
        <w:tc>
          <w:tcPr>
            <w:tcW w:w="1555" w:type="dxa"/>
          </w:tcPr>
          <w:p w14:paraId="33682638" w14:textId="5E0C4BA6" w:rsidR="00EE539C" w:rsidRDefault="7CB605BE" w:rsidP="7CB605BE">
            <w:pPr>
              <w:ind w:right="-143"/>
              <w:rPr>
                <w:rFonts w:asciiTheme="minorHAnsi" w:eastAsiaTheme="minorEastAsia" w:hAnsiTheme="minorHAnsi" w:cstheme="minorBidi"/>
                <w:sz w:val="24"/>
                <w:szCs w:val="24"/>
              </w:rPr>
            </w:pPr>
            <w:r w:rsidRPr="7CB605BE">
              <w:rPr>
                <w:rFonts w:asciiTheme="minorHAnsi" w:eastAsiaTheme="minorEastAsia" w:hAnsiTheme="minorHAnsi" w:cstheme="minorBidi"/>
                <w:sz w:val="24"/>
                <w:szCs w:val="24"/>
              </w:rPr>
              <w:t>Tyydyttävä 2</w:t>
            </w:r>
          </w:p>
        </w:tc>
        <w:tc>
          <w:tcPr>
            <w:tcW w:w="8072" w:type="dxa"/>
          </w:tcPr>
          <w:p w14:paraId="3D8F0BA9" w14:textId="77777777" w:rsidR="00EE539C" w:rsidRPr="00646E05" w:rsidRDefault="00EE539C" w:rsidP="00662DB0">
            <w:pPr>
              <w:ind w:right="-143"/>
              <w:rPr>
                <w:rFonts w:asciiTheme="minorHAnsi" w:hAnsiTheme="minorHAnsi" w:cstheme="minorHAnsi"/>
                <w:sz w:val="24"/>
                <w:szCs w:val="24"/>
              </w:rPr>
            </w:pPr>
          </w:p>
        </w:tc>
      </w:tr>
      <w:tr w:rsidR="00EE539C" w14:paraId="46FE467C" w14:textId="77777777" w:rsidTr="7CB605BE">
        <w:tc>
          <w:tcPr>
            <w:tcW w:w="1555" w:type="dxa"/>
          </w:tcPr>
          <w:p w14:paraId="4547EB8B" w14:textId="18BEF999" w:rsidR="00EE539C" w:rsidRDefault="7CB605BE" w:rsidP="7CB605BE">
            <w:pPr>
              <w:ind w:right="-143"/>
              <w:rPr>
                <w:rFonts w:asciiTheme="minorHAnsi" w:eastAsiaTheme="minorEastAsia" w:hAnsiTheme="minorHAnsi" w:cstheme="minorBidi"/>
                <w:sz w:val="24"/>
                <w:szCs w:val="24"/>
              </w:rPr>
            </w:pPr>
            <w:r w:rsidRPr="7CB605BE">
              <w:rPr>
                <w:rFonts w:asciiTheme="minorHAnsi" w:eastAsiaTheme="minorEastAsia" w:hAnsiTheme="minorHAnsi" w:cstheme="minorBidi"/>
                <w:sz w:val="24"/>
                <w:szCs w:val="24"/>
              </w:rPr>
              <w:t>Hyvä 3</w:t>
            </w:r>
          </w:p>
        </w:tc>
        <w:tc>
          <w:tcPr>
            <w:tcW w:w="8072" w:type="dxa"/>
          </w:tcPr>
          <w:p w14:paraId="77E18711" w14:textId="4AE3F9D3" w:rsidR="00FD6876" w:rsidRPr="00FD6876" w:rsidRDefault="00FD6876" w:rsidP="00FD6876">
            <w:pPr>
              <w:numPr>
                <w:ilvl w:val="0"/>
                <w:numId w:val="31"/>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ylläpitää osaltaan ja edistää hyväksyvää, turvallista ja moninaisuutta kunnioittavaa toimintaympäristöä</w:t>
            </w:r>
          </w:p>
          <w:p w14:paraId="22077EF4" w14:textId="26F3F104" w:rsidR="00FD6876" w:rsidRPr="00FD6876" w:rsidRDefault="00FD6876" w:rsidP="00FD6876">
            <w:pPr>
              <w:numPr>
                <w:ilvl w:val="0"/>
                <w:numId w:val="31"/>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hyödyntää toiminnassaan monipuolisesti tietoa eri kulttuureista ja katsomuksista</w:t>
            </w:r>
          </w:p>
          <w:p w14:paraId="149E2026" w14:textId="7771E65D" w:rsidR="00FD6876" w:rsidRPr="00FD6876" w:rsidRDefault="00FD6876" w:rsidP="00FD6876">
            <w:pPr>
              <w:numPr>
                <w:ilvl w:val="0"/>
                <w:numId w:val="31"/>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ohjaa monipuolisesti lasta tutustumaan yleiseen kulttuuriperintöön sekä muihin lapsiryhmässä läsnä oleviin kulttuureihin ja katsomuksiin</w:t>
            </w:r>
          </w:p>
          <w:p w14:paraId="11440C8D" w14:textId="679F7BAA" w:rsidR="00FD6876" w:rsidRPr="00FD6876" w:rsidRDefault="00FD6876" w:rsidP="00FD6876">
            <w:pPr>
              <w:numPr>
                <w:ilvl w:val="0"/>
                <w:numId w:val="31"/>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pohtii lasten kanssa heitä askarruttavia eettisiä kysymyksiä ja hyödyntää arjen tilanteita eettisten asioiden käsittelyyn</w:t>
            </w:r>
          </w:p>
          <w:p w14:paraId="7323FF19" w14:textId="6C580897" w:rsidR="00EE539C" w:rsidRPr="00646E05" w:rsidRDefault="00FD6876" w:rsidP="00FD6876">
            <w:pPr>
              <w:numPr>
                <w:ilvl w:val="0"/>
                <w:numId w:val="31"/>
              </w:numPr>
              <w:spacing w:before="100" w:beforeAutospacing="1" w:after="100" w:afterAutospacing="1"/>
              <w:rPr>
                <w:rFonts w:asciiTheme="minorHAnsi" w:eastAsiaTheme="minorEastAsia" w:hAnsiTheme="minorHAnsi" w:cstheme="minorBidi"/>
                <w:sz w:val="24"/>
                <w:szCs w:val="24"/>
              </w:rPr>
            </w:pPr>
            <w:r w:rsidRPr="00FD6876">
              <w:rPr>
                <w:rFonts w:asciiTheme="minorHAnsi" w:eastAsiaTheme="minorEastAsia" w:hAnsiTheme="minorHAnsi" w:cstheme="minorBidi"/>
                <w:color w:val="1F1F1F"/>
                <w:sz w:val="24"/>
                <w:szCs w:val="24"/>
              </w:rPr>
              <w:t>tunnistaa ja huomioi perheiden monimuotoisuuden sekä kunnioittaa perheiden kulttuureja ja katsomuksia</w:t>
            </w:r>
          </w:p>
        </w:tc>
      </w:tr>
      <w:tr w:rsidR="00EE539C" w14:paraId="1C80F3CD" w14:textId="77777777" w:rsidTr="7CB605BE">
        <w:tc>
          <w:tcPr>
            <w:tcW w:w="1555" w:type="dxa"/>
          </w:tcPr>
          <w:p w14:paraId="23E2EC2C" w14:textId="717A1156" w:rsidR="00EE539C" w:rsidRDefault="7CB605BE" w:rsidP="7CB605BE">
            <w:pPr>
              <w:ind w:right="-143"/>
              <w:rPr>
                <w:rFonts w:asciiTheme="minorHAnsi" w:eastAsiaTheme="minorEastAsia" w:hAnsiTheme="minorHAnsi" w:cstheme="minorBidi"/>
                <w:sz w:val="24"/>
                <w:szCs w:val="24"/>
              </w:rPr>
            </w:pPr>
            <w:r w:rsidRPr="7CB605BE">
              <w:rPr>
                <w:rFonts w:asciiTheme="minorHAnsi" w:eastAsiaTheme="minorEastAsia" w:hAnsiTheme="minorHAnsi" w:cstheme="minorBidi"/>
                <w:sz w:val="24"/>
                <w:szCs w:val="24"/>
              </w:rPr>
              <w:t>Hyvä 4</w:t>
            </w:r>
          </w:p>
        </w:tc>
        <w:tc>
          <w:tcPr>
            <w:tcW w:w="8072" w:type="dxa"/>
          </w:tcPr>
          <w:p w14:paraId="538B27C1" w14:textId="77777777" w:rsidR="00EE539C" w:rsidRDefault="00EE539C" w:rsidP="00662DB0">
            <w:pPr>
              <w:ind w:right="-143"/>
              <w:rPr>
                <w:rFonts w:cstheme="minorHAnsi"/>
                <w:sz w:val="24"/>
                <w:szCs w:val="24"/>
              </w:rPr>
            </w:pPr>
          </w:p>
        </w:tc>
      </w:tr>
      <w:tr w:rsidR="00EE539C" w14:paraId="27607813" w14:textId="77777777" w:rsidTr="7CB605BE">
        <w:tc>
          <w:tcPr>
            <w:tcW w:w="1555" w:type="dxa"/>
          </w:tcPr>
          <w:p w14:paraId="1A15CD67" w14:textId="72F7F744" w:rsidR="00EE539C" w:rsidRDefault="7CB605BE" w:rsidP="7CB605BE">
            <w:pPr>
              <w:ind w:right="-143"/>
              <w:rPr>
                <w:rFonts w:asciiTheme="minorHAnsi" w:eastAsiaTheme="minorEastAsia" w:hAnsiTheme="minorHAnsi" w:cstheme="minorBidi"/>
                <w:sz w:val="24"/>
                <w:szCs w:val="24"/>
              </w:rPr>
            </w:pPr>
            <w:r w:rsidRPr="7CB605BE">
              <w:rPr>
                <w:rFonts w:asciiTheme="minorHAnsi" w:eastAsiaTheme="minorEastAsia" w:hAnsiTheme="minorHAnsi" w:cstheme="minorBidi"/>
                <w:sz w:val="24"/>
                <w:szCs w:val="24"/>
              </w:rPr>
              <w:t>Kiitettävä 5</w:t>
            </w:r>
          </w:p>
        </w:tc>
        <w:tc>
          <w:tcPr>
            <w:tcW w:w="8072" w:type="dxa"/>
          </w:tcPr>
          <w:p w14:paraId="5F657EB8" w14:textId="6D95D358" w:rsidR="00FD6876" w:rsidRPr="00FD6876" w:rsidRDefault="00FD6876" w:rsidP="00FD6876">
            <w:pPr>
              <w:numPr>
                <w:ilvl w:val="0"/>
                <w:numId w:val="32"/>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ylläpitää osaltaan ja edistää hyväksyvää, turvallista ja moninaisuutta kunnioittavaa toimintaympäristöä perustellen toimintaansa</w:t>
            </w:r>
          </w:p>
          <w:p w14:paraId="53BB38D3" w14:textId="27D9B801" w:rsidR="00FD6876" w:rsidRPr="00FD6876" w:rsidRDefault="00FD6876" w:rsidP="00FD6876">
            <w:pPr>
              <w:numPr>
                <w:ilvl w:val="0"/>
                <w:numId w:val="32"/>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hyödyntää toiminnassaan monipuolisesti tietoa eri kulttuureista ja katsomuksista perustellen toimintaansa</w:t>
            </w:r>
          </w:p>
          <w:p w14:paraId="507FEAA4" w14:textId="6674D175" w:rsidR="00FD6876" w:rsidRPr="00FD6876" w:rsidRDefault="00FD6876" w:rsidP="00FD6876">
            <w:pPr>
              <w:numPr>
                <w:ilvl w:val="0"/>
                <w:numId w:val="32"/>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ohjaa monipuolisesti ja lapsilähtöisesti lasta tutustumaan yleiseen kulttuuriperintöön sekä muihin lapsiryhmässä läsnä oleviin kulttuureihin ja katsomuksiin</w:t>
            </w:r>
          </w:p>
          <w:p w14:paraId="5659764F" w14:textId="2A946034" w:rsidR="00FD6876" w:rsidRPr="00FD6876" w:rsidRDefault="00FD6876" w:rsidP="00FD6876">
            <w:pPr>
              <w:numPr>
                <w:ilvl w:val="0"/>
                <w:numId w:val="32"/>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pohtii lasten kanssa heitä askarruttavia eettisiä kysymyksiä turvallisesti ja hyväksyvässä ilmapiirissä ja hyödyntää arjen tilanteita eettisten asioiden käsittelyyn</w:t>
            </w:r>
          </w:p>
          <w:p w14:paraId="5175984C" w14:textId="193B778C" w:rsidR="00EE539C" w:rsidRPr="00646E05" w:rsidRDefault="00FD6876" w:rsidP="00FD6876">
            <w:pPr>
              <w:numPr>
                <w:ilvl w:val="0"/>
                <w:numId w:val="32"/>
              </w:numPr>
              <w:spacing w:before="100" w:beforeAutospacing="1" w:after="100" w:afterAutospacing="1"/>
              <w:rPr>
                <w:rFonts w:asciiTheme="minorHAnsi" w:eastAsiaTheme="minorEastAsia" w:hAnsiTheme="minorHAnsi" w:cstheme="minorBidi"/>
                <w:sz w:val="24"/>
                <w:szCs w:val="24"/>
              </w:rPr>
            </w:pPr>
            <w:r w:rsidRPr="00FD6876">
              <w:rPr>
                <w:rFonts w:asciiTheme="minorHAnsi" w:eastAsiaTheme="minorEastAsia" w:hAnsiTheme="minorHAnsi" w:cstheme="minorBidi"/>
                <w:color w:val="1F1F1F"/>
                <w:sz w:val="24"/>
                <w:szCs w:val="24"/>
              </w:rPr>
              <w:t>tunnistaa ja huomioi perheiden monimuotoisuuden sekä kunnioittaa perheiden kulttuureja ja katsomuksia perustellen toimintaansa.</w:t>
            </w:r>
          </w:p>
        </w:tc>
      </w:tr>
    </w:tbl>
    <w:p w14:paraId="24758211" w14:textId="77777777" w:rsidR="00EE539C" w:rsidRDefault="00EE539C" w:rsidP="00662DB0">
      <w:pPr>
        <w:spacing w:after="0" w:line="240" w:lineRule="auto"/>
        <w:ind w:right="-143"/>
        <w:rPr>
          <w:rFonts w:eastAsia="Calibri" w:cstheme="minorHAnsi"/>
          <w:sz w:val="24"/>
          <w:szCs w:val="24"/>
          <w:lang w:eastAsia="fi-FI"/>
        </w:rPr>
      </w:pPr>
    </w:p>
    <w:p w14:paraId="5E504140" w14:textId="77777777" w:rsidR="00646E05" w:rsidRDefault="00646E05" w:rsidP="00662DB0">
      <w:pPr>
        <w:spacing w:after="0" w:line="240" w:lineRule="auto"/>
        <w:ind w:right="-143"/>
        <w:rPr>
          <w:rFonts w:eastAsia="Calibri" w:cstheme="minorHAnsi"/>
          <w:sz w:val="24"/>
          <w:szCs w:val="24"/>
          <w:lang w:eastAsia="fi-FI"/>
        </w:rPr>
      </w:pPr>
    </w:p>
    <w:p w14:paraId="71FD4DCA" w14:textId="0110588B" w:rsidR="00646E05" w:rsidRPr="00B240AB" w:rsidRDefault="00FD6876" w:rsidP="7CB605BE">
      <w:pPr>
        <w:spacing w:after="0" w:line="240" w:lineRule="auto"/>
        <w:ind w:right="-143"/>
        <w:rPr>
          <w:rFonts w:eastAsiaTheme="minorEastAsia"/>
          <w:b/>
          <w:bCs/>
          <w:sz w:val="28"/>
          <w:szCs w:val="28"/>
          <w:lang w:eastAsia="fi-FI"/>
        </w:rPr>
      </w:pPr>
      <w:r w:rsidRPr="00FD6876">
        <w:rPr>
          <w:rFonts w:eastAsiaTheme="minorEastAsia"/>
          <w:b/>
          <w:bCs/>
          <w:sz w:val="28"/>
          <w:szCs w:val="28"/>
          <w:lang w:eastAsia="fi-FI"/>
        </w:rPr>
        <w:t>Opiskelija ylläpitää ja edistää turvallisuutta, työkykyään ja työhyvinvointiaan.</w:t>
      </w:r>
    </w:p>
    <w:p w14:paraId="7F84462A" w14:textId="77777777" w:rsidR="00646E05" w:rsidRDefault="00646E05" w:rsidP="00662DB0">
      <w:pPr>
        <w:spacing w:after="0" w:line="240" w:lineRule="auto"/>
        <w:ind w:right="-143"/>
        <w:rPr>
          <w:rFonts w:eastAsia="Calibri" w:cstheme="minorHAnsi"/>
          <w:sz w:val="24"/>
          <w:szCs w:val="24"/>
          <w:lang w:eastAsia="fi-FI"/>
        </w:rPr>
      </w:pPr>
    </w:p>
    <w:tbl>
      <w:tblPr>
        <w:tblStyle w:val="TaulukkoRuudukko"/>
        <w:tblW w:w="0" w:type="auto"/>
        <w:tblLook w:val="04A0" w:firstRow="1" w:lastRow="0" w:firstColumn="1" w:lastColumn="0" w:noHBand="0" w:noVBand="1"/>
      </w:tblPr>
      <w:tblGrid>
        <w:gridCol w:w="1555"/>
        <w:gridCol w:w="8072"/>
      </w:tblGrid>
      <w:tr w:rsidR="00646E05" w:rsidRPr="00646E05" w14:paraId="636643C3" w14:textId="77777777" w:rsidTr="7CB605BE">
        <w:tc>
          <w:tcPr>
            <w:tcW w:w="1555" w:type="dxa"/>
          </w:tcPr>
          <w:p w14:paraId="6CDB61D3" w14:textId="66457EDC" w:rsidR="00646E05" w:rsidRPr="00646E05" w:rsidRDefault="7CB605BE" w:rsidP="7CB605BE">
            <w:pPr>
              <w:ind w:right="-143"/>
              <w:rPr>
                <w:rFonts w:asciiTheme="minorHAnsi" w:eastAsiaTheme="minorEastAsia" w:hAnsiTheme="minorHAnsi" w:cstheme="minorBidi"/>
                <w:sz w:val="24"/>
                <w:szCs w:val="24"/>
              </w:rPr>
            </w:pPr>
            <w:r w:rsidRPr="7CB605BE">
              <w:rPr>
                <w:rFonts w:asciiTheme="minorHAnsi" w:eastAsiaTheme="minorEastAsia" w:hAnsiTheme="minorHAnsi" w:cstheme="minorBidi"/>
                <w:sz w:val="24"/>
                <w:szCs w:val="24"/>
              </w:rPr>
              <w:t>Tyydyttävä 1</w:t>
            </w:r>
          </w:p>
        </w:tc>
        <w:tc>
          <w:tcPr>
            <w:tcW w:w="8072" w:type="dxa"/>
          </w:tcPr>
          <w:p w14:paraId="6A799BB0" w14:textId="17EDDBDC" w:rsidR="00FD6876" w:rsidRPr="00FD6876" w:rsidRDefault="00FD6876" w:rsidP="00FD6876">
            <w:pPr>
              <w:numPr>
                <w:ilvl w:val="0"/>
                <w:numId w:val="33"/>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noudattaa työturvallisuusohjeita</w:t>
            </w:r>
          </w:p>
          <w:p w14:paraId="56569523" w14:textId="1B1838C0" w:rsidR="00FD6876" w:rsidRPr="00FD6876" w:rsidRDefault="00FD6876" w:rsidP="00FD6876">
            <w:pPr>
              <w:numPr>
                <w:ilvl w:val="0"/>
                <w:numId w:val="33"/>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toimii haastavissa asiakastilanteissa ammatillisesti</w:t>
            </w:r>
          </w:p>
          <w:p w14:paraId="52A456A0" w14:textId="0B45EF93" w:rsidR="00FD6876" w:rsidRPr="00FD6876" w:rsidRDefault="00FD6876" w:rsidP="00FD6876">
            <w:pPr>
              <w:numPr>
                <w:ilvl w:val="0"/>
                <w:numId w:val="33"/>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toimii työyksikön ohjeiden mukaan mahdollisissa väkivalta- ja uhkatilanteissa huolehtien omasta sekä asiakasturvallisuudesta</w:t>
            </w:r>
          </w:p>
          <w:p w14:paraId="059C1C15" w14:textId="15049B5E" w:rsidR="00FD6876" w:rsidRPr="00FD6876" w:rsidRDefault="00FD6876" w:rsidP="00FD6876">
            <w:pPr>
              <w:numPr>
                <w:ilvl w:val="0"/>
                <w:numId w:val="33"/>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ehkäisee lasten tapaturmia ja antaa ensiavun</w:t>
            </w:r>
          </w:p>
          <w:p w14:paraId="50EE10F1" w14:textId="6CC92B21" w:rsidR="00FD6876" w:rsidRPr="00FD6876" w:rsidRDefault="00FD6876" w:rsidP="00FD6876">
            <w:pPr>
              <w:numPr>
                <w:ilvl w:val="0"/>
                <w:numId w:val="33"/>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toimii hygieniaohjeistuksen mukaisesti</w:t>
            </w:r>
          </w:p>
          <w:p w14:paraId="580CDA0C" w14:textId="7C8883DA" w:rsidR="00FD6876" w:rsidRPr="00FD6876" w:rsidRDefault="00FD6876" w:rsidP="00FD6876">
            <w:pPr>
              <w:numPr>
                <w:ilvl w:val="0"/>
                <w:numId w:val="33"/>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työskentelee ergonomian periaatteiden mukaisesti ehkäisten työn aiheuttamia tapaturmia ja vammoja</w:t>
            </w:r>
          </w:p>
          <w:p w14:paraId="0015D8CD" w14:textId="1C372D92" w:rsidR="00FD6876" w:rsidRPr="00FD6876" w:rsidRDefault="00FD6876" w:rsidP="00FD6876">
            <w:pPr>
              <w:numPr>
                <w:ilvl w:val="0"/>
                <w:numId w:val="33"/>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tunnistaa ja toimii huomioiden työn keskeisiä kuormitus- ja riskitekijöitä ja muuttaa toimintaansa saamansa palautteen perusteella</w:t>
            </w:r>
          </w:p>
          <w:p w14:paraId="3744BF28" w14:textId="0BDBF8C2" w:rsidR="00646E05" w:rsidRPr="00646E05" w:rsidRDefault="00FD6876" w:rsidP="00FD6876">
            <w:pPr>
              <w:numPr>
                <w:ilvl w:val="0"/>
                <w:numId w:val="33"/>
              </w:numPr>
              <w:spacing w:before="100" w:beforeAutospacing="1" w:after="100" w:afterAutospacing="1"/>
              <w:rPr>
                <w:rFonts w:asciiTheme="minorHAnsi" w:eastAsiaTheme="minorEastAsia" w:hAnsiTheme="minorHAnsi" w:cstheme="minorBidi"/>
                <w:sz w:val="24"/>
                <w:szCs w:val="24"/>
              </w:rPr>
            </w:pPr>
            <w:r w:rsidRPr="00FD6876">
              <w:rPr>
                <w:rFonts w:asciiTheme="minorHAnsi" w:eastAsiaTheme="minorEastAsia" w:hAnsiTheme="minorHAnsi" w:cstheme="minorBidi"/>
                <w:color w:val="1F1F1F"/>
                <w:sz w:val="24"/>
                <w:szCs w:val="24"/>
              </w:rPr>
              <w:t>ylläpitää osaltaan hyvää työilmapiiriä</w:t>
            </w:r>
          </w:p>
        </w:tc>
      </w:tr>
      <w:tr w:rsidR="00646E05" w:rsidRPr="00646E05" w14:paraId="7A3EB32A" w14:textId="77777777" w:rsidTr="7CB605BE">
        <w:tc>
          <w:tcPr>
            <w:tcW w:w="1555" w:type="dxa"/>
          </w:tcPr>
          <w:p w14:paraId="65426EB2" w14:textId="13209B5C" w:rsidR="00646E05" w:rsidRPr="00646E05" w:rsidRDefault="7CB605BE" w:rsidP="7CB605BE">
            <w:pPr>
              <w:ind w:right="-143"/>
              <w:rPr>
                <w:rFonts w:asciiTheme="minorHAnsi" w:eastAsiaTheme="minorEastAsia" w:hAnsiTheme="minorHAnsi" w:cstheme="minorBidi"/>
                <w:sz w:val="24"/>
                <w:szCs w:val="24"/>
              </w:rPr>
            </w:pPr>
            <w:r w:rsidRPr="7CB605BE">
              <w:rPr>
                <w:rFonts w:asciiTheme="minorHAnsi" w:eastAsiaTheme="minorEastAsia" w:hAnsiTheme="minorHAnsi" w:cstheme="minorBidi"/>
                <w:sz w:val="24"/>
                <w:szCs w:val="24"/>
              </w:rPr>
              <w:t>Tyydyttävä 2</w:t>
            </w:r>
          </w:p>
        </w:tc>
        <w:tc>
          <w:tcPr>
            <w:tcW w:w="8072" w:type="dxa"/>
          </w:tcPr>
          <w:p w14:paraId="409DA138" w14:textId="77777777" w:rsidR="00646E05" w:rsidRPr="00646E05" w:rsidRDefault="00646E05" w:rsidP="00662DB0">
            <w:pPr>
              <w:ind w:right="-143"/>
              <w:rPr>
                <w:rFonts w:asciiTheme="minorHAnsi" w:hAnsiTheme="minorHAnsi" w:cstheme="minorHAnsi"/>
                <w:sz w:val="24"/>
                <w:szCs w:val="24"/>
              </w:rPr>
            </w:pPr>
          </w:p>
        </w:tc>
      </w:tr>
      <w:tr w:rsidR="00646E05" w:rsidRPr="00646E05" w14:paraId="567DF5B1" w14:textId="77777777" w:rsidTr="7CB605BE">
        <w:tc>
          <w:tcPr>
            <w:tcW w:w="1555" w:type="dxa"/>
          </w:tcPr>
          <w:p w14:paraId="526C3995" w14:textId="64F4DF4D" w:rsidR="00646E05" w:rsidRPr="00646E05" w:rsidRDefault="7CB605BE" w:rsidP="7CB605BE">
            <w:pPr>
              <w:ind w:right="-143"/>
              <w:rPr>
                <w:rFonts w:asciiTheme="minorHAnsi" w:eastAsiaTheme="minorEastAsia" w:hAnsiTheme="minorHAnsi" w:cstheme="minorBidi"/>
                <w:sz w:val="24"/>
                <w:szCs w:val="24"/>
              </w:rPr>
            </w:pPr>
            <w:r w:rsidRPr="7CB605BE">
              <w:rPr>
                <w:rFonts w:asciiTheme="minorHAnsi" w:eastAsiaTheme="minorEastAsia" w:hAnsiTheme="minorHAnsi" w:cstheme="minorBidi"/>
                <w:sz w:val="24"/>
                <w:szCs w:val="24"/>
              </w:rPr>
              <w:t>Hyvä 3</w:t>
            </w:r>
          </w:p>
        </w:tc>
        <w:tc>
          <w:tcPr>
            <w:tcW w:w="8072" w:type="dxa"/>
          </w:tcPr>
          <w:p w14:paraId="5C49C228" w14:textId="386AF4EC" w:rsidR="00FD6876" w:rsidRPr="00FD6876" w:rsidRDefault="00FD6876" w:rsidP="00FD6876">
            <w:pPr>
              <w:numPr>
                <w:ilvl w:val="0"/>
                <w:numId w:val="34"/>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noudattaa työturvallisuusohjeita ja ehkäisee turvallisuusriskejä</w:t>
            </w:r>
          </w:p>
          <w:p w14:paraId="14AA5AFD" w14:textId="7A42CFBB" w:rsidR="00FD6876" w:rsidRPr="00FD6876" w:rsidRDefault="00FD6876" w:rsidP="00FD6876">
            <w:pPr>
              <w:numPr>
                <w:ilvl w:val="0"/>
                <w:numId w:val="34"/>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toimii haastavissa asiakastilanteissa ammatillisesti ja ennakoivasti</w:t>
            </w:r>
          </w:p>
          <w:p w14:paraId="6671694F" w14:textId="70283C81" w:rsidR="00FD6876" w:rsidRPr="00FD6876" w:rsidRDefault="00FD6876" w:rsidP="00FD6876">
            <w:pPr>
              <w:numPr>
                <w:ilvl w:val="0"/>
                <w:numId w:val="34"/>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toimii työyksikön ohjeiden mukaan mahdollisissa väkivalta- ja uhkatilanteissa huolehtien omasta sekä asiakasturvallisuudesta</w:t>
            </w:r>
          </w:p>
          <w:p w14:paraId="27E1EDE4" w14:textId="52A61F91" w:rsidR="00FD6876" w:rsidRPr="00FD6876" w:rsidRDefault="00FD6876" w:rsidP="00FD6876">
            <w:pPr>
              <w:numPr>
                <w:ilvl w:val="0"/>
                <w:numId w:val="34"/>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ehkäisee lasten tapaturmia ja antaa ensiavun</w:t>
            </w:r>
          </w:p>
          <w:p w14:paraId="217016C7" w14:textId="4A15DD82" w:rsidR="00FD6876" w:rsidRPr="00FD6876" w:rsidRDefault="00FD6876" w:rsidP="00FD6876">
            <w:pPr>
              <w:numPr>
                <w:ilvl w:val="0"/>
                <w:numId w:val="34"/>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toimii hygieniaohjeistuksen mukaisesti</w:t>
            </w:r>
          </w:p>
          <w:p w14:paraId="642686B0" w14:textId="43DFAA47" w:rsidR="00FD6876" w:rsidRPr="00FD6876" w:rsidRDefault="00FD6876" w:rsidP="00FD6876">
            <w:pPr>
              <w:numPr>
                <w:ilvl w:val="0"/>
                <w:numId w:val="34"/>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työskentelee ergonomian periaatteiden mukaisesti ehkäisten työn aiheuttamia tapaturmia ja vammoja ja kehittäen työtapojaan</w:t>
            </w:r>
          </w:p>
          <w:p w14:paraId="350A0932" w14:textId="76944EC4" w:rsidR="00FD6876" w:rsidRPr="00FD6876" w:rsidRDefault="00FD6876" w:rsidP="00FD6876">
            <w:pPr>
              <w:numPr>
                <w:ilvl w:val="0"/>
                <w:numId w:val="34"/>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tunnistaa ja toimii huomioiden työn kuormitus- ja riskitekijöitä sekä kehittää työtapojaan</w:t>
            </w:r>
          </w:p>
          <w:p w14:paraId="1CE9F58D" w14:textId="329EA167" w:rsidR="00646E05" w:rsidRPr="00646E05" w:rsidRDefault="00FD6876" w:rsidP="00FD6876">
            <w:pPr>
              <w:numPr>
                <w:ilvl w:val="0"/>
                <w:numId w:val="34"/>
              </w:numPr>
              <w:spacing w:before="100" w:beforeAutospacing="1" w:after="100" w:afterAutospacing="1"/>
              <w:rPr>
                <w:rFonts w:asciiTheme="minorHAnsi" w:eastAsiaTheme="minorEastAsia" w:hAnsiTheme="minorHAnsi" w:cstheme="minorBidi"/>
                <w:sz w:val="24"/>
                <w:szCs w:val="24"/>
              </w:rPr>
            </w:pPr>
            <w:r w:rsidRPr="00FD6876">
              <w:rPr>
                <w:rFonts w:asciiTheme="minorHAnsi" w:eastAsiaTheme="minorEastAsia" w:hAnsiTheme="minorHAnsi" w:cstheme="minorBidi"/>
                <w:color w:val="1F1F1F"/>
                <w:sz w:val="24"/>
                <w:szCs w:val="24"/>
              </w:rPr>
              <w:t>ylläpitää ja edistää osaltaan hyvää työilmapiiriä</w:t>
            </w:r>
          </w:p>
        </w:tc>
      </w:tr>
      <w:tr w:rsidR="00646E05" w:rsidRPr="00646E05" w14:paraId="5C6906AD" w14:textId="77777777" w:rsidTr="7CB605BE">
        <w:tc>
          <w:tcPr>
            <w:tcW w:w="1555" w:type="dxa"/>
          </w:tcPr>
          <w:p w14:paraId="39476E7A" w14:textId="212786BC" w:rsidR="00646E05" w:rsidRPr="00646E05" w:rsidRDefault="7CB605BE" w:rsidP="7CB605BE">
            <w:pPr>
              <w:ind w:right="-143"/>
              <w:rPr>
                <w:rFonts w:asciiTheme="minorHAnsi" w:eastAsiaTheme="minorEastAsia" w:hAnsiTheme="minorHAnsi" w:cstheme="minorBidi"/>
                <w:sz w:val="24"/>
                <w:szCs w:val="24"/>
              </w:rPr>
            </w:pPr>
            <w:r w:rsidRPr="7CB605BE">
              <w:rPr>
                <w:rFonts w:asciiTheme="minorHAnsi" w:eastAsiaTheme="minorEastAsia" w:hAnsiTheme="minorHAnsi" w:cstheme="minorBidi"/>
                <w:sz w:val="24"/>
                <w:szCs w:val="24"/>
              </w:rPr>
              <w:t>Hyvä 4</w:t>
            </w:r>
          </w:p>
        </w:tc>
        <w:tc>
          <w:tcPr>
            <w:tcW w:w="8072" w:type="dxa"/>
          </w:tcPr>
          <w:p w14:paraId="04661CBC" w14:textId="77777777" w:rsidR="00646E05" w:rsidRPr="00646E05" w:rsidRDefault="00646E05" w:rsidP="00662DB0">
            <w:pPr>
              <w:ind w:right="-143"/>
              <w:rPr>
                <w:rFonts w:asciiTheme="minorHAnsi" w:hAnsiTheme="minorHAnsi" w:cstheme="minorHAnsi"/>
                <w:sz w:val="24"/>
                <w:szCs w:val="24"/>
              </w:rPr>
            </w:pPr>
          </w:p>
        </w:tc>
      </w:tr>
      <w:tr w:rsidR="00646E05" w:rsidRPr="00646E05" w14:paraId="5159D8AE" w14:textId="77777777" w:rsidTr="7CB605BE">
        <w:tc>
          <w:tcPr>
            <w:tcW w:w="1555" w:type="dxa"/>
          </w:tcPr>
          <w:p w14:paraId="44320565" w14:textId="04689425" w:rsidR="00646E05" w:rsidRPr="00646E05" w:rsidRDefault="7CB605BE" w:rsidP="7CB605BE">
            <w:pPr>
              <w:ind w:right="-143"/>
              <w:rPr>
                <w:rFonts w:asciiTheme="minorHAnsi" w:eastAsiaTheme="minorEastAsia" w:hAnsiTheme="minorHAnsi" w:cstheme="minorBidi"/>
                <w:sz w:val="24"/>
                <w:szCs w:val="24"/>
              </w:rPr>
            </w:pPr>
            <w:r w:rsidRPr="7CB605BE">
              <w:rPr>
                <w:rFonts w:asciiTheme="minorHAnsi" w:eastAsiaTheme="minorEastAsia" w:hAnsiTheme="minorHAnsi" w:cstheme="minorBidi"/>
                <w:sz w:val="24"/>
                <w:szCs w:val="24"/>
              </w:rPr>
              <w:t>Kiitettävä 5</w:t>
            </w:r>
          </w:p>
        </w:tc>
        <w:tc>
          <w:tcPr>
            <w:tcW w:w="8072" w:type="dxa"/>
          </w:tcPr>
          <w:p w14:paraId="3294030E" w14:textId="4FF66A3B" w:rsidR="00FD6876" w:rsidRPr="00FD6876" w:rsidRDefault="00FD6876" w:rsidP="00FD6876">
            <w:pPr>
              <w:numPr>
                <w:ilvl w:val="0"/>
                <w:numId w:val="35"/>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noudattaa työturvallisuusohjeita, ehkäisee turvallisuusriskejä ja edistää toiminnallaan työturvallisuutta</w:t>
            </w:r>
          </w:p>
          <w:p w14:paraId="734610BE" w14:textId="3B564196" w:rsidR="00FD6876" w:rsidRPr="00FD6876" w:rsidRDefault="00FD6876" w:rsidP="00FD6876">
            <w:pPr>
              <w:numPr>
                <w:ilvl w:val="0"/>
                <w:numId w:val="35"/>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toimii haastavissa asiakastilanteissa ammatillisesti ja ennakoivasti sekä perustelee toimintaansa</w:t>
            </w:r>
          </w:p>
          <w:p w14:paraId="61FD2F00" w14:textId="771EDD66" w:rsidR="00FD6876" w:rsidRPr="00FD6876" w:rsidRDefault="00FD6876" w:rsidP="00FD6876">
            <w:pPr>
              <w:numPr>
                <w:ilvl w:val="0"/>
                <w:numId w:val="35"/>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toimii työyksikön ohjeiden mukaan mahdollisissa väkivalta- ja uhkatilanteissa huolehtien omasta sekä asiakasturvallisuudesta</w:t>
            </w:r>
          </w:p>
          <w:p w14:paraId="4900F515" w14:textId="76207DF3" w:rsidR="00FD6876" w:rsidRPr="00FD6876" w:rsidRDefault="00FD6876" w:rsidP="00FD6876">
            <w:pPr>
              <w:numPr>
                <w:ilvl w:val="0"/>
                <w:numId w:val="35"/>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ehkäisee lasten tapaturmia ja antaa ensiavun</w:t>
            </w:r>
          </w:p>
          <w:p w14:paraId="44C6F78D" w14:textId="578CC2B2" w:rsidR="00FD6876" w:rsidRPr="00FD6876" w:rsidRDefault="00FD6876" w:rsidP="00FD6876">
            <w:pPr>
              <w:numPr>
                <w:ilvl w:val="0"/>
                <w:numId w:val="35"/>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toimii hygieniaohjeistuksen mukaisesti</w:t>
            </w:r>
          </w:p>
          <w:p w14:paraId="2013BCA8" w14:textId="4E160466" w:rsidR="00FD6876" w:rsidRPr="00FD6876" w:rsidRDefault="00FD6876" w:rsidP="00FD6876">
            <w:pPr>
              <w:numPr>
                <w:ilvl w:val="0"/>
                <w:numId w:val="35"/>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työskentelee ergonomian periaatteiden mukaisesti vaihtelevissa tilanteissa ehkäisten työn aiheuttamia tapaturmia ja vammoja ja kehittäen työtapojaan</w:t>
            </w:r>
          </w:p>
          <w:p w14:paraId="30394A1B" w14:textId="3DB39FD0" w:rsidR="00FD6876" w:rsidRPr="00FD6876" w:rsidRDefault="00FD6876" w:rsidP="00FD6876">
            <w:pPr>
              <w:numPr>
                <w:ilvl w:val="0"/>
                <w:numId w:val="35"/>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tunnistaa ja toimii huomioiden työn kuormitus- ja riskitekijöitä sekä kehittää työtään ja työtapojaan perustellen toimintaansa</w:t>
            </w:r>
          </w:p>
          <w:p w14:paraId="4E05D8C5" w14:textId="2F06B17A" w:rsidR="00646E05" w:rsidRPr="00646E05" w:rsidRDefault="00FD6876" w:rsidP="00FD6876">
            <w:pPr>
              <w:numPr>
                <w:ilvl w:val="0"/>
                <w:numId w:val="35"/>
              </w:numPr>
              <w:spacing w:before="100" w:beforeAutospacing="1" w:after="100" w:afterAutospacing="1"/>
              <w:rPr>
                <w:rFonts w:asciiTheme="minorHAnsi" w:eastAsiaTheme="minorEastAsia" w:hAnsiTheme="minorHAnsi" w:cstheme="minorBidi"/>
                <w:sz w:val="24"/>
                <w:szCs w:val="24"/>
              </w:rPr>
            </w:pPr>
            <w:r w:rsidRPr="00FD6876">
              <w:rPr>
                <w:rFonts w:asciiTheme="minorHAnsi" w:eastAsiaTheme="minorEastAsia" w:hAnsiTheme="minorHAnsi" w:cstheme="minorBidi"/>
                <w:color w:val="1F1F1F"/>
                <w:sz w:val="24"/>
                <w:szCs w:val="24"/>
              </w:rPr>
              <w:t>ylläpitää ja edistää osaltaan hyvää työilmapiiriä ja yhdessä toimimista.</w:t>
            </w:r>
          </w:p>
        </w:tc>
      </w:tr>
    </w:tbl>
    <w:p w14:paraId="55B8CE31" w14:textId="77777777" w:rsidR="00646E05" w:rsidRDefault="00646E05" w:rsidP="00662DB0">
      <w:pPr>
        <w:spacing w:after="0" w:line="240" w:lineRule="auto"/>
        <w:ind w:right="-143"/>
        <w:rPr>
          <w:rFonts w:eastAsia="Calibri" w:cstheme="minorHAnsi"/>
          <w:sz w:val="24"/>
          <w:szCs w:val="24"/>
          <w:lang w:eastAsia="fi-FI"/>
        </w:rPr>
      </w:pPr>
    </w:p>
    <w:p w14:paraId="42480085" w14:textId="77777777" w:rsidR="00646E05" w:rsidRDefault="00646E05" w:rsidP="00662DB0">
      <w:pPr>
        <w:spacing w:after="0" w:line="240" w:lineRule="auto"/>
        <w:ind w:right="-143"/>
        <w:rPr>
          <w:rFonts w:eastAsia="Calibri" w:cstheme="minorHAnsi"/>
          <w:sz w:val="24"/>
          <w:szCs w:val="24"/>
          <w:lang w:eastAsia="fi-FI"/>
        </w:rPr>
      </w:pPr>
    </w:p>
    <w:p w14:paraId="143B08EE" w14:textId="6B217375" w:rsidR="00646E05" w:rsidRDefault="00FD6876" w:rsidP="7CB605BE">
      <w:pPr>
        <w:spacing w:after="0" w:line="240" w:lineRule="auto"/>
        <w:ind w:right="-143"/>
        <w:rPr>
          <w:rFonts w:eastAsiaTheme="minorEastAsia"/>
          <w:b/>
          <w:bCs/>
          <w:sz w:val="28"/>
          <w:szCs w:val="28"/>
          <w:lang w:eastAsia="fi-FI"/>
        </w:rPr>
      </w:pPr>
      <w:r w:rsidRPr="00FD6876">
        <w:rPr>
          <w:rFonts w:eastAsiaTheme="minorEastAsia"/>
          <w:b/>
          <w:bCs/>
          <w:sz w:val="28"/>
          <w:szCs w:val="28"/>
          <w:lang w:eastAsia="fi-FI"/>
        </w:rPr>
        <w:t>Opiskelija arvioi ja kehittää omaa työtään.</w:t>
      </w:r>
    </w:p>
    <w:p w14:paraId="07516F3C" w14:textId="0AEB8FF8" w:rsidR="00AA1B70" w:rsidRPr="00B240AB" w:rsidRDefault="00AA1B70" w:rsidP="7CB605BE">
      <w:pPr>
        <w:spacing w:after="0" w:line="240" w:lineRule="auto"/>
        <w:ind w:right="-143"/>
        <w:rPr>
          <w:rFonts w:eastAsiaTheme="minorEastAsia"/>
          <w:b/>
          <w:bCs/>
          <w:sz w:val="24"/>
          <w:szCs w:val="24"/>
          <w:lang w:eastAsia="fi-FI"/>
        </w:rPr>
      </w:pPr>
    </w:p>
    <w:p w14:paraId="6FA84FFD" w14:textId="77777777" w:rsidR="00AA1B70" w:rsidRDefault="00AA1B70" w:rsidP="00662DB0">
      <w:pPr>
        <w:spacing w:after="0" w:line="240" w:lineRule="auto"/>
        <w:ind w:right="-143"/>
        <w:rPr>
          <w:rFonts w:eastAsia="Calibri" w:cstheme="minorHAnsi"/>
          <w:sz w:val="24"/>
          <w:szCs w:val="24"/>
          <w:lang w:eastAsia="fi-FI"/>
        </w:rPr>
      </w:pPr>
    </w:p>
    <w:tbl>
      <w:tblPr>
        <w:tblStyle w:val="TaulukkoRuudukko"/>
        <w:tblW w:w="0" w:type="auto"/>
        <w:tblLook w:val="04A0" w:firstRow="1" w:lastRow="0" w:firstColumn="1" w:lastColumn="0" w:noHBand="0" w:noVBand="1"/>
      </w:tblPr>
      <w:tblGrid>
        <w:gridCol w:w="1555"/>
        <w:gridCol w:w="8072"/>
      </w:tblGrid>
      <w:tr w:rsidR="00AA1B70" w14:paraId="26F4F3B8" w14:textId="77777777" w:rsidTr="7CB605BE">
        <w:tc>
          <w:tcPr>
            <w:tcW w:w="1555" w:type="dxa"/>
          </w:tcPr>
          <w:p w14:paraId="7983B4C2" w14:textId="154987E2" w:rsidR="00AA1B70" w:rsidRDefault="7CB605BE" w:rsidP="7CB605BE">
            <w:pPr>
              <w:ind w:right="-143"/>
              <w:rPr>
                <w:rFonts w:asciiTheme="minorHAnsi" w:eastAsiaTheme="minorEastAsia" w:hAnsiTheme="minorHAnsi" w:cstheme="minorBidi"/>
                <w:sz w:val="24"/>
                <w:szCs w:val="24"/>
              </w:rPr>
            </w:pPr>
            <w:r w:rsidRPr="7CB605BE">
              <w:rPr>
                <w:rFonts w:asciiTheme="minorHAnsi" w:eastAsiaTheme="minorEastAsia" w:hAnsiTheme="minorHAnsi" w:cstheme="minorBidi"/>
                <w:sz w:val="24"/>
                <w:szCs w:val="24"/>
              </w:rPr>
              <w:t>Tyydyttävä 1</w:t>
            </w:r>
          </w:p>
        </w:tc>
        <w:tc>
          <w:tcPr>
            <w:tcW w:w="8072" w:type="dxa"/>
          </w:tcPr>
          <w:p w14:paraId="124B9413" w14:textId="6EE46EFB" w:rsidR="00FD6876" w:rsidRPr="00FD6876" w:rsidRDefault="00FD6876" w:rsidP="00FD6876">
            <w:pPr>
              <w:numPr>
                <w:ilvl w:val="0"/>
                <w:numId w:val="36"/>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arvioi ammatillista kehittymistään ja asettaa tavoitteita ammatilliselle kasvulle</w:t>
            </w:r>
          </w:p>
          <w:p w14:paraId="787C4F67" w14:textId="4C82854D" w:rsidR="00FD6876" w:rsidRPr="00FD6876" w:rsidRDefault="00FD6876" w:rsidP="00FD6876">
            <w:pPr>
              <w:numPr>
                <w:ilvl w:val="0"/>
                <w:numId w:val="36"/>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tunnistaa vahvuuksiaan ja kehittämisalueitaan sekä hyödyntää niitä toiminnassaan</w:t>
            </w:r>
          </w:p>
          <w:p w14:paraId="53FF0C97" w14:textId="4640A706" w:rsidR="00FD6876" w:rsidRPr="00FD6876" w:rsidRDefault="00FD6876" w:rsidP="00FD6876">
            <w:pPr>
              <w:numPr>
                <w:ilvl w:val="0"/>
                <w:numId w:val="36"/>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ottaa vastaan palautetta ja muuttaa toimintaansa saamansa palautteen perusteella</w:t>
            </w:r>
          </w:p>
          <w:p w14:paraId="4CBA6D03" w14:textId="39547908" w:rsidR="00AA1B70" w:rsidRPr="00AA1B70" w:rsidRDefault="00FD6876" w:rsidP="00FD6876">
            <w:pPr>
              <w:numPr>
                <w:ilvl w:val="0"/>
                <w:numId w:val="36"/>
              </w:numPr>
              <w:spacing w:before="100" w:beforeAutospacing="1" w:after="100" w:afterAutospacing="1"/>
              <w:rPr>
                <w:rFonts w:asciiTheme="minorHAnsi" w:eastAsiaTheme="minorEastAsia" w:hAnsiTheme="minorHAnsi" w:cstheme="minorBidi"/>
                <w:sz w:val="24"/>
                <w:szCs w:val="24"/>
              </w:rPr>
            </w:pPr>
            <w:r w:rsidRPr="00FD6876">
              <w:rPr>
                <w:rFonts w:asciiTheme="minorHAnsi" w:eastAsiaTheme="minorEastAsia" w:hAnsiTheme="minorHAnsi" w:cstheme="minorBidi"/>
                <w:color w:val="1F1F1F"/>
                <w:sz w:val="24"/>
                <w:szCs w:val="24"/>
              </w:rPr>
              <w:t>ylläpitää ammatin edellyttämiä tietoja ja taitoja</w:t>
            </w:r>
          </w:p>
        </w:tc>
      </w:tr>
      <w:tr w:rsidR="00AA1B70" w14:paraId="769B4E8E" w14:textId="77777777" w:rsidTr="7CB605BE">
        <w:tc>
          <w:tcPr>
            <w:tcW w:w="1555" w:type="dxa"/>
          </w:tcPr>
          <w:p w14:paraId="1E369557" w14:textId="40EEA32C" w:rsidR="00AA1B70" w:rsidRDefault="7CB605BE" w:rsidP="7CB605BE">
            <w:pPr>
              <w:ind w:right="-143"/>
              <w:rPr>
                <w:rFonts w:asciiTheme="minorHAnsi" w:eastAsiaTheme="minorEastAsia" w:hAnsiTheme="minorHAnsi" w:cstheme="minorBidi"/>
                <w:sz w:val="24"/>
                <w:szCs w:val="24"/>
              </w:rPr>
            </w:pPr>
            <w:r w:rsidRPr="7CB605BE">
              <w:rPr>
                <w:rFonts w:asciiTheme="minorHAnsi" w:eastAsiaTheme="minorEastAsia" w:hAnsiTheme="minorHAnsi" w:cstheme="minorBidi"/>
                <w:sz w:val="24"/>
                <w:szCs w:val="24"/>
              </w:rPr>
              <w:t>Tyydyttävä 2</w:t>
            </w:r>
          </w:p>
        </w:tc>
        <w:tc>
          <w:tcPr>
            <w:tcW w:w="8072" w:type="dxa"/>
          </w:tcPr>
          <w:p w14:paraId="2F0BE6A0" w14:textId="77777777" w:rsidR="00AA1B70" w:rsidRDefault="00AA1B70" w:rsidP="00662DB0">
            <w:pPr>
              <w:ind w:right="-143"/>
              <w:rPr>
                <w:rFonts w:cstheme="minorHAnsi"/>
                <w:sz w:val="24"/>
                <w:szCs w:val="24"/>
              </w:rPr>
            </w:pPr>
          </w:p>
        </w:tc>
      </w:tr>
      <w:tr w:rsidR="00AA1B70" w14:paraId="0821D8C8" w14:textId="77777777" w:rsidTr="7CB605BE">
        <w:tc>
          <w:tcPr>
            <w:tcW w:w="1555" w:type="dxa"/>
          </w:tcPr>
          <w:p w14:paraId="3F2193E6" w14:textId="1DF6A00F" w:rsidR="00AA1B70" w:rsidRDefault="7CB605BE" w:rsidP="7CB605BE">
            <w:pPr>
              <w:ind w:right="-143"/>
              <w:rPr>
                <w:rFonts w:asciiTheme="minorHAnsi" w:eastAsiaTheme="minorEastAsia" w:hAnsiTheme="minorHAnsi" w:cstheme="minorBidi"/>
                <w:sz w:val="24"/>
                <w:szCs w:val="24"/>
              </w:rPr>
            </w:pPr>
            <w:r w:rsidRPr="7CB605BE">
              <w:rPr>
                <w:rFonts w:asciiTheme="minorHAnsi" w:eastAsiaTheme="minorEastAsia" w:hAnsiTheme="minorHAnsi" w:cstheme="minorBidi"/>
                <w:sz w:val="24"/>
                <w:szCs w:val="24"/>
              </w:rPr>
              <w:t>Hyvä 3</w:t>
            </w:r>
          </w:p>
        </w:tc>
        <w:tc>
          <w:tcPr>
            <w:tcW w:w="8072" w:type="dxa"/>
          </w:tcPr>
          <w:p w14:paraId="4E9A8180" w14:textId="2C4A1BB4" w:rsidR="00FD6876" w:rsidRPr="00FD6876" w:rsidRDefault="00FD6876" w:rsidP="00FD6876">
            <w:pPr>
              <w:numPr>
                <w:ilvl w:val="0"/>
                <w:numId w:val="37"/>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sz w:val="24"/>
                <w:szCs w:val="24"/>
              </w:rPr>
              <w:t>arvioi monipuolisesti ammatillista kehittymistään ja asettaa tavoitteita ammatilliselle kasvulle</w:t>
            </w:r>
          </w:p>
          <w:p w14:paraId="1866F035" w14:textId="17909CE0" w:rsidR="00FD6876" w:rsidRPr="00FD6876" w:rsidRDefault="00FD6876" w:rsidP="00FD6876">
            <w:pPr>
              <w:numPr>
                <w:ilvl w:val="0"/>
                <w:numId w:val="37"/>
              </w:numPr>
              <w:spacing w:before="100" w:beforeAutospacing="1" w:after="100" w:afterAutospacing="1"/>
              <w:rPr>
                <w:rFonts w:asciiTheme="minorHAnsi" w:eastAsiaTheme="minorEastAsia" w:hAnsiTheme="minorHAnsi" w:cstheme="minorBidi"/>
                <w:sz w:val="24"/>
                <w:szCs w:val="24"/>
              </w:rPr>
            </w:pPr>
            <w:r w:rsidRPr="00FD6876">
              <w:rPr>
                <w:rFonts w:asciiTheme="minorHAnsi" w:eastAsiaTheme="minorEastAsia" w:hAnsiTheme="minorHAnsi" w:cstheme="minorBidi"/>
                <w:sz w:val="24"/>
                <w:szCs w:val="24"/>
              </w:rPr>
              <w:t>arvioi realistisesti vahvuuksiaan ja kehittämisalueitaan sekä hyödyntää niitä toiminnassaan</w:t>
            </w:r>
          </w:p>
          <w:p w14:paraId="4019D986" w14:textId="21DEFAD2" w:rsidR="00FD6876" w:rsidRPr="00FD6876" w:rsidRDefault="00FD6876" w:rsidP="00FD6876">
            <w:pPr>
              <w:numPr>
                <w:ilvl w:val="0"/>
                <w:numId w:val="37"/>
              </w:numPr>
              <w:spacing w:before="100" w:beforeAutospacing="1" w:after="100" w:afterAutospacing="1"/>
              <w:rPr>
                <w:rFonts w:asciiTheme="minorHAnsi" w:eastAsiaTheme="minorEastAsia" w:hAnsiTheme="minorHAnsi" w:cstheme="minorBidi"/>
                <w:sz w:val="24"/>
                <w:szCs w:val="24"/>
              </w:rPr>
            </w:pPr>
            <w:r w:rsidRPr="00FD6876">
              <w:rPr>
                <w:rFonts w:asciiTheme="minorHAnsi" w:eastAsiaTheme="minorEastAsia" w:hAnsiTheme="minorHAnsi" w:cstheme="minorBidi"/>
                <w:sz w:val="24"/>
                <w:szCs w:val="24"/>
              </w:rPr>
              <w:t>kehittää toimintaansa saamansa palautteen perusteella ja antaa rakentavaa palautetta työyhteisössä</w:t>
            </w:r>
          </w:p>
          <w:p w14:paraId="424CD09E" w14:textId="0248FBAC" w:rsidR="00FD6876" w:rsidRPr="00FD6876" w:rsidRDefault="00FD6876" w:rsidP="00FD6876">
            <w:pPr>
              <w:numPr>
                <w:ilvl w:val="0"/>
                <w:numId w:val="37"/>
              </w:numPr>
              <w:spacing w:before="100" w:beforeAutospacing="1" w:after="100" w:afterAutospacing="1"/>
              <w:rPr>
                <w:rFonts w:asciiTheme="minorHAnsi" w:eastAsiaTheme="minorEastAsia" w:hAnsiTheme="minorHAnsi" w:cstheme="minorBidi"/>
                <w:sz w:val="24"/>
                <w:szCs w:val="24"/>
              </w:rPr>
            </w:pPr>
            <w:r w:rsidRPr="00FD6876">
              <w:rPr>
                <w:rFonts w:asciiTheme="minorHAnsi" w:eastAsiaTheme="minorEastAsia" w:hAnsiTheme="minorHAnsi" w:cstheme="minorBidi"/>
                <w:sz w:val="24"/>
                <w:szCs w:val="24"/>
              </w:rPr>
              <w:t>ylläpitää ammatin edellyttämiä tietoja ja taitoja sekä perustelee toimintaansa liittyviä ratkaisuja ammatillisella tiedolla</w:t>
            </w:r>
          </w:p>
          <w:p w14:paraId="0633B134" w14:textId="17EC02C9" w:rsidR="00AA1B70" w:rsidRPr="00AA1B70" w:rsidRDefault="00AA1B70" w:rsidP="00FD6876">
            <w:pPr>
              <w:spacing w:before="100" w:beforeAutospacing="1" w:after="100" w:afterAutospacing="1"/>
              <w:rPr>
                <w:rFonts w:asciiTheme="minorHAnsi" w:eastAsiaTheme="minorEastAsia" w:hAnsiTheme="minorHAnsi" w:cstheme="minorBidi"/>
                <w:sz w:val="24"/>
                <w:szCs w:val="24"/>
              </w:rPr>
            </w:pPr>
          </w:p>
        </w:tc>
      </w:tr>
      <w:tr w:rsidR="00AA1B70" w14:paraId="3A8DB8BB" w14:textId="77777777" w:rsidTr="7CB605BE">
        <w:tc>
          <w:tcPr>
            <w:tcW w:w="1555" w:type="dxa"/>
          </w:tcPr>
          <w:p w14:paraId="15862FAD" w14:textId="19672775" w:rsidR="00AA1B70" w:rsidRDefault="7CB605BE" w:rsidP="7CB605BE">
            <w:pPr>
              <w:ind w:right="-143"/>
              <w:rPr>
                <w:rFonts w:asciiTheme="minorHAnsi" w:eastAsiaTheme="minorEastAsia" w:hAnsiTheme="minorHAnsi" w:cstheme="minorBidi"/>
                <w:sz w:val="24"/>
                <w:szCs w:val="24"/>
              </w:rPr>
            </w:pPr>
            <w:r w:rsidRPr="7CB605BE">
              <w:rPr>
                <w:rFonts w:asciiTheme="minorHAnsi" w:eastAsiaTheme="minorEastAsia" w:hAnsiTheme="minorHAnsi" w:cstheme="minorBidi"/>
                <w:sz w:val="24"/>
                <w:szCs w:val="24"/>
              </w:rPr>
              <w:t>Hyvä 4</w:t>
            </w:r>
          </w:p>
        </w:tc>
        <w:tc>
          <w:tcPr>
            <w:tcW w:w="8072" w:type="dxa"/>
          </w:tcPr>
          <w:p w14:paraId="57DFAA1B" w14:textId="77777777" w:rsidR="00AA1B70" w:rsidRDefault="00AA1B70" w:rsidP="00662DB0">
            <w:pPr>
              <w:ind w:right="-143"/>
              <w:rPr>
                <w:rFonts w:cstheme="minorHAnsi"/>
                <w:sz w:val="24"/>
                <w:szCs w:val="24"/>
              </w:rPr>
            </w:pPr>
          </w:p>
        </w:tc>
      </w:tr>
      <w:tr w:rsidR="00AA1B70" w14:paraId="0BB4A014" w14:textId="77777777" w:rsidTr="7CB605BE">
        <w:tc>
          <w:tcPr>
            <w:tcW w:w="1555" w:type="dxa"/>
          </w:tcPr>
          <w:p w14:paraId="69F4BF7D" w14:textId="25617C56" w:rsidR="00AA1B70" w:rsidRDefault="7CB605BE" w:rsidP="7CB605BE">
            <w:pPr>
              <w:ind w:right="-143"/>
              <w:rPr>
                <w:rFonts w:asciiTheme="minorHAnsi" w:eastAsiaTheme="minorEastAsia" w:hAnsiTheme="minorHAnsi" w:cstheme="minorBidi"/>
                <w:sz w:val="24"/>
                <w:szCs w:val="24"/>
              </w:rPr>
            </w:pPr>
            <w:r w:rsidRPr="7CB605BE">
              <w:rPr>
                <w:rFonts w:asciiTheme="minorHAnsi" w:eastAsiaTheme="minorEastAsia" w:hAnsiTheme="minorHAnsi" w:cstheme="minorBidi"/>
                <w:sz w:val="24"/>
                <w:szCs w:val="24"/>
              </w:rPr>
              <w:t>Kiitettävä 5</w:t>
            </w:r>
          </w:p>
        </w:tc>
        <w:tc>
          <w:tcPr>
            <w:tcW w:w="8072" w:type="dxa"/>
          </w:tcPr>
          <w:p w14:paraId="2C08185E" w14:textId="0A35FE31" w:rsidR="00FD6876" w:rsidRPr="00FD6876" w:rsidRDefault="00FD6876" w:rsidP="00FD6876">
            <w:pPr>
              <w:numPr>
                <w:ilvl w:val="0"/>
                <w:numId w:val="38"/>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arvioi monipuolisesti ammatillista kehittymistään ja asettaa tavoitteita ammatilliselle kasvulle perustellen toimintaansa</w:t>
            </w:r>
          </w:p>
          <w:p w14:paraId="4D9BA72A" w14:textId="54656641" w:rsidR="00FD6876" w:rsidRPr="00FD6876" w:rsidRDefault="00FD6876" w:rsidP="00FD6876">
            <w:pPr>
              <w:numPr>
                <w:ilvl w:val="0"/>
                <w:numId w:val="38"/>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arvioi realistisesti ja monipuolisesti vahvuuksiaan ja kehittämisalueitaan sekä hyödyntää niitä toiminnassaan perustellusti</w:t>
            </w:r>
          </w:p>
          <w:p w14:paraId="6768C801" w14:textId="5110BE41" w:rsidR="00FD6876" w:rsidRPr="00FD6876" w:rsidRDefault="00FD6876" w:rsidP="00FD6876">
            <w:pPr>
              <w:numPr>
                <w:ilvl w:val="0"/>
                <w:numId w:val="38"/>
              </w:numPr>
              <w:spacing w:before="100" w:beforeAutospacing="1" w:after="100" w:afterAutospacing="1"/>
              <w:rPr>
                <w:rFonts w:asciiTheme="minorHAnsi" w:eastAsiaTheme="minorEastAsia" w:hAnsiTheme="minorHAnsi" w:cstheme="minorBidi"/>
                <w:color w:val="1F1F1F"/>
                <w:sz w:val="24"/>
                <w:szCs w:val="24"/>
              </w:rPr>
            </w:pPr>
            <w:r w:rsidRPr="00FD6876">
              <w:rPr>
                <w:rFonts w:asciiTheme="minorHAnsi" w:eastAsiaTheme="minorEastAsia" w:hAnsiTheme="minorHAnsi" w:cstheme="minorBidi"/>
                <w:color w:val="1F1F1F"/>
                <w:sz w:val="24"/>
                <w:szCs w:val="24"/>
              </w:rPr>
              <w:t>kehittää toimintaansa saamansa palautteen perusteella, antaa rakentavaa palautetta ja tekee kehittämisehdotuksia työyhteisössä perustellen toimintaansa</w:t>
            </w:r>
          </w:p>
          <w:p w14:paraId="6D630B47" w14:textId="0A5F9A02" w:rsidR="00AA1B70" w:rsidRPr="00AA1B70" w:rsidRDefault="00FD6876" w:rsidP="00FD6876">
            <w:pPr>
              <w:numPr>
                <w:ilvl w:val="0"/>
                <w:numId w:val="38"/>
              </w:numPr>
              <w:spacing w:before="100" w:beforeAutospacing="1" w:after="100" w:afterAutospacing="1"/>
              <w:rPr>
                <w:rFonts w:asciiTheme="minorHAnsi" w:eastAsiaTheme="minorEastAsia" w:hAnsiTheme="minorHAnsi" w:cstheme="minorBidi"/>
                <w:sz w:val="24"/>
                <w:szCs w:val="24"/>
              </w:rPr>
            </w:pPr>
            <w:r w:rsidRPr="00FD6876">
              <w:rPr>
                <w:rFonts w:asciiTheme="minorHAnsi" w:eastAsiaTheme="minorEastAsia" w:hAnsiTheme="minorHAnsi" w:cstheme="minorBidi"/>
                <w:color w:val="1F1F1F"/>
                <w:sz w:val="24"/>
                <w:szCs w:val="24"/>
              </w:rPr>
              <w:t>ylläpitää ammatin edellyttämiä tietoja ja taitoja sekä perustelee toimintaansa liittyviä ratkaisuja monipuolisesti ammatillisella tiedolla.</w:t>
            </w:r>
          </w:p>
        </w:tc>
      </w:tr>
    </w:tbl>
    <w:p w14:paraId="200B2EC6" w14:textId="77777777" w:rsidR="00B240AB" w:rsidRDefault="00B240AB" w:rsidP="00662DB0">
      <w:pPr>
        <w:spacing w:after="0" w:line="240" w:lineRule="auto"/>
        <w:ind w:right="-143"/>
        <w:rPr>
          <w:rFonts w:cstheme="minorHAnsi"/>
          <w:b/>
          <w:bCs/>
          <w:color w:val="1F1F1F"/>
        </w:rPr>
      </w:pPr>
    </w:p>
    <w:p w14:paraId="05E57591" w14:textId="77777777" w:rsidR="009D4D63" w:rsidRPr="009D4D63" w:rsidRDefault="009D4D63" w:rsidP="009D4D63">
      <w:pPr>
        <w:spacing w:after="0" w:line="240" w:lineRule="auto"/>
        <w:ind w:right="-143"/>
        <w:rPr>
          <w:rFonts w:eastAsiaTheme="minorEastAsia"/>
          <w:b/>
          <w:bCs/>
          <w:sz w:val="24"/>
          <w:szCs w:val="24"/>
        </w:rPr>
      </w:pPr>
      <w:r w:rsidRPr="009D4D63">
        <w:rPr>
          <w:rFonts w:eastAsiaTheme="minorEastAsia"/>
          <w:b/>
          <w:bCs/>
          <w:sz w:val="24"/>
          <w:szCs w:val="24"/>
        </w:rPr>
        <w:t>Ammattitaidon osoittamistavat</w:t>
      </w:r>
    </w:p>
    <w:p w14:paraId="4EDBE5C9" w14:textId="77777777" w:rsidR="009D4D63" w:rsidRPr="009D4D63" w:rsidRDefault="009D4D63" w:rsidP="009D4D63">
      <w:pPr>
        <w:spacing w:after="0" w:line="240" w:lineRule="auto"/>
        <w:ind w:right="-143"/>
        <w:rPr>
          <w:rFonts w:eastAsiaTheme="minorEastAsia"/>
          <w:b/>
          <w:bCs/>
          <w:sz w:val="24"/>
          <w:szCs w:val="24"/>
        </w:rPr>
      </w:pPr>
    </w:p>
    <w:p w14:paraId="650B2D01" w14:textId="77777777" w:rsidR="009D4D63" w:rsidRPr="009D4D63" w:rsidRDefault="009D4D63" w:rsidP="009D4D63">
      <w:pPr>
        <w:spacing w:after="0" w:line="240" w:lineRule="auto"/>
        <w:ind w:right="-143"/>
        <w:rPr>
          <w:rFonts w:eastAsiaTheme="minorEastAsia"/>
          <w:b/>
          <w:bCs/>
          <w:sz w:val="24"/>
          <w:szCs w:val="24"/>
        </w:rPr>
      </w:pPr>
    </w:p>
    <w:p w14:paraId="194B4C7C" w14:textId="78CA6929" w:rsidR="009D4D63" w:rsidRPr="009D4D63" w:rsidRDefault="009D4D63" w:rsidP="009D4D63">
      <w:pPr>
        <w:spacing w:after="0" w:line="240" w:lineRule="auto"/>
        <w:ind w:right="-143"/>
        <w:rPr>
          <w:rFonts w:eastAsiaTheme="minorEastAsia"/>
          <w:b/>
          <w:bCs/>
          <w:sz w:val="24"/>
          <w:szCs w:val="24"/>
        </w:rPr>
      </w:pPr>
      <w:r w:rsidRPr="009D4D63">
        <w:rPr>
          <w:rFonts w:eastAsiaTheme="minorEastAsia"/>
          <w:b/>
          <w:bCs/>
          <w:sz w:val="24"/>
          <w:szCs w:val="24"/>
        </w:rPr>
        <w:t>Opiskelija osoittaa ammattitaitonsa näytössä käytännön työtehtävissä varhaiskasvatuksen toimintaympäristössä lapsen kasvun, hyvinvoinnin ja oppimisen edistämisen tehtävissä. Siltä osin kuin tutkinnon osassa vaadittua ammattitaitoa ei voida arvioida näytön perusteella, ammattitaidon osoittamista täydennetään yksilöllisesti muilla tavoin.</w:t>
      </w:r>
    </w:p>
    <w:p w14:paraId="78C1E040" w14:textId="77777777" w:rsidR="009D4D63" w:rsidRDefault="009D4D63" w:rsidP="7CB605BE">
      <w:pPr>
        <w:spacing w:after="0" w:line="240" w:lineRule="auto"/>
        <w:ind w:right="-143"/>
        <w:rPr>
          <w:rFonts w:eastAsiaTheme="minorEastAsia"/>
          <w:b/>
          <w:bCs/>
          <w:color w:val="FF0000"/>
          <w:sz w:val="24"/>
          <w:szCs w:val="24"/>
        </w:rPr>
      </w:pPr>
    </w:p>
    <w:p w14:paraId="0F2531E4" w14:textId="33B62E44" w:rsidR="00AA1B70" w:rsidRPr="00FD6876" w:rsidRDefault="000F2BAA" w:rsidP="7CB605BE">
      <w:pPr>
        <w:spacing w:after="0" w:line="240" w:lineRule="auto"/>
        <w:ind w:right="-143"/>
        <w:rPr>
          <w:rFonts w:eastAsiaTheme="minorEastAsia"/>
          <w:b/>
          <w:bCs/>
          <w:color w:val="FF0000"/>
          <w:sz w:val="24"/>
          <w:szCs w:val="24"/>
        </w:rPr>
      </w:pPr>
      <w:r>
        <w:rPr>
          <w:rFonts w:eastAsiaTheme="minorEastAsia"/>
          <w:b/>
          <w:bCs/>
          <w:color w:val="FF0000"/>
          <w:sz w:val="24"/>
          <w:szCs w:val="24"/>
        </w:rPr>
        <w:t xml:space="preserve"> </w:t>
      </w:r>
    </w:p>
    <w:p w14:paraId="4C9D5503" w14:textId="77777777" w:rsidR="00AA1B70" w:rsidRDefault="00AA1B70" w:rsidP="00662DB0">
      <w:pPr>
        <w:spacing w:after="0" w:line="240" w:lineRule="auto"/>
        <w:ind w:right="-143"/>
        <w:rPr>
          <w:rFonts w:cstheme="minorHAnsi"/>
          <w:b/>
          <w:bCs/>
          <w:color w:val="1F1F1F"/>
        </w:rPr>
      </w:pPr>
    </w:p>
    <w:p w14:paraId="21F9DAD9" w14:textId="43B8D440" w:rsidR="00AA1B70" w:rsidRPr="00B240AB" w:rsidRDefault="000F2BAA" w:rsidP="7CB605BE">
      <w:pPr>
        <w:spacing w:after="0" w:line="240" w:lineRule="auto"/>
        <w:ind w:right="-143"/>
        <w:rPr>
          <w:rFonts w:eastAsiaTheme="minorEastAsia"/>
          <w:b/>
          <w:bCs/>
          <w:sz w:val="28"/>
          <w:szCs w:val="28"/>
          <w:lang w:eastAsia="fi-FI"/>
        </w:rPr>
      </w:pPr>
      <w:r>
        <w:rPr>
          <w:rFonts w:eastAsia="Calibri" w:cstheme="minorHAnsi"/>
          <w:sz w:val="24"/>
          <w:szCs w:val="24"/>
          <w:lang w:eastAsia="fi-FI"/>
        </w:rPr>
        <w:t xml:space="preserve"> </w:t>
      </w:r>
    </w:p>
    <w:p w14:paraId="3682D30F" w14:textId="77777777" w:rsidR="00AA1B70" w:rsidRPr="00B240AB" w:rsidRDefault="00AA1B70" w:rsidP="00662DB0">
      <w:pPr>
        <w:spacing w:after="0" w:line="240" w:lineRule="auto"/>
        <w:ind w:right="-143"/>
        <w:rPr>
          <w:rFonts w:eastAsia="Calibri" w:cstheme="minorHAnsi"/>
          <w:b/>
          <w:sz w:val="28"/>
          <w:szCs w:val="28"/>
          <w:lang w:eastAsia="fi-FI"/>
        </w:rPr>
      </w:pPr>
    </w:p>
    <w:p w14:paraId="2D0EABBF" w14:textId="77777777" w:rsidR="00AA1B70" w:rsidRDefault="00AA1B70" w:rsidP="00662DB0">
      <w:pPr>
        <w:spacing w:after="0" w:line="240" w:lineRule="auto"/>
        <w:ind w:right="-143"/>
        <w:rPr>
          <w:rFonts w:eastAsia="Calibri" w:cstheme="minorHAnsi"/>
          <w:sz w:val="24"/>
          <w:szCs w:val="24"/>
          <w:lang w:eastAsia="fi-FI"/>
        </w:rPr>
      </w:pPr>
    </w:p>
    <w:p w14:paraId="65FA21C8" w14:textId="20714605" w:rsidR="00AA1B70" w:rsidRPr="00B240AB" w:rsidRDefault="000F2BAA" w:rsidP="7CB605BE">
      <w:pPr>
        <w:spacing w:after="0" w:line="240" w:lineRule="auto"/>
        <w:ind w:right="-143"/>
        <w:rPr>
          <w:rFonts w:eastAsiaTheme="minorEastAsia"/>
          <w:b/>
          <w:bCs/>
          <w:sz w:val="28"/>
          <w:szCs w:val="28"/>
          <w:lang w:eastAsia="fi-FI"/>
        </w:rPr>
      </w:pPr>
      <w:r>
        <w:rPr>
          <w:rFonts w:eastAsiaTheme="minorEastAsia"/>
          <w:b/>
          <w:bCs/>
          <w:sz w:val="28"/>
          <w:szCs w:val="28"/>
          <w:lang w:eastAsia="fi-FI"/>
        </w:rPr>
        <w:t xml:space="preserve"> </w:t>
      </w:r>
    </w:p>
    <w:p w14:paraId="39ED64A7" w14:textId="77777777" w:rsidR="00AA1B70" w:rsidRPr="00B240AB" w:rsidRDefault="00AA1B70" w:rsidP="00662DB0">
      <w:pPr>
        <w:spacing w:after="0" w:line="240" w:lineRule="auto"/>
        <w:ind w:right="-143"/>
        <w:rPr>
          <w:rFonts w:eastAsia="Calibri" w:cstheme="minorHAnsi"/>
          <w:b/>
          <w:sz w:val="28"/>
          <w:szCs w:val="28"/>
          <w:lang w:eastAsia="fi-FI"/>
        </w:rPr>
      </w:pPr>
    </w:p>
    <w:p w14:paraId="6EE1CD59" w14:textId="77777777" w:rsidR="00AA1B70" w:rsidRDefault="00AA1B70" w:rsidP="00662DB0">
      <w:pPr>
        <w:spacing w:after="0" w:line="240" w:lineRule="auto"/>
        <w:ind w:right="-143"/>
        <w:rPr>
          <w:rFonts w:eastAsia="Calibri" w:cstheme="minorHAnsi"/>
          <w:sz w:val="24"/>
          <w:szCs w:val="24"/>
          <w:lang w:eastAsia="fi-FI"/>
        </w:rPr>
      </w:pPr>
    </w:p>
    <w:p w14:paraId="786ADC13" w14:textId="77777777" w:rsidR="00AA1B70" w:rsidRDefault="00AA1B70" w:rsidP="00662DB0">
      <w:pPr>
        <w:spacing w:after="0" w:line="240" w:lineRule="auto"/>
        <w:ind w:right="-143"/>
        <w:rPr>
          <w:rFonts w:eastAsia="Calibri" w:cstheme="minorHAnsi"/>
          <w:sz w:val="24"/>
          <w:szCs w:val="24"/>
          <w:lang w:eastAsia="fi-FI"/>
        </w:rPr>
      </w:pPr>
    </w:p>
    <w:tbl>
      <w:tblPr>
        <w:tblStyle w:val="TaulukkoRuudukko"/>
        <w:tblW w:w="0" w:type="auto"/>
        <w:tblLook w:val="04A0" w:firstRow="1" w:lastRow="0" w:firstColumn="1" w:lastColumn="0" w:noHBand="0" w:noVBand="1"/>
      </w:tblPr>
      <w:tblGrid>
        <w:gridCol w:w="4813"/>
        <w:gridCol w:w="4814"/>
      </w:tblGrid>
      <w:tr w:rsidR="00422EC8" w14:paraId="1C3FC776" w14:textId="77777777" w:rsidTr="7CB605BE">
        <w:tc>
          <w:tcPr>
            <w:tcW w:w="4813" w:type="dxa"/>
          </w:tcPr>
          <w:p w14:paraId="1B1897A5" w14:textId="770347D1" w:rsidR="00422EC8" w:rsidRDefault="7CB605BE" w:rsidP="00422EC8">
            <w:pPr>
              <w:pStyle w:val="Otsikko1"/>
              <w:outlineLvl w:val="0"/>
            </w:pPr>
            <w:r>
              <w:t>OPISKELIJAN ITSEARVIOINTI</w:t>
            </w:r>
          </w:p>
        </w:tc>
        <w:tc>
          <w:tcPr>
            <w:tcW w:w="4814" w:type="dxa"/>
          </w:tcPr>
          <w:p w14:paraId="197E4593" w14:textId="5A20749E" w:rsidR="00422EC8" w:rsidRDefault="7CB605BE" w:rsidP="00422EC8">
            <w:pPr>
              <w:pStyle w:val="Otsikko1"/>
              <w:outlineLvl w:val="0"/>
            </w:pPr>
            <w:r>
              <w:t>TYÖPAIKKAOHJAAJAN ARVIOINTI PERUSTELUINEEN</w:t>
            </w:r>
          </w:p>
        </w:tc>
      </w:tr>
      <w:tr w:rsidR="00F87A07" w14:paraId="0E908309" w14:textId="4FFCC16E" w:rsidTr="7CB605BE">
        <w:tc>
          <w:tcPr>
            <w:tcW w:w="4813" w:type="dxa"/>
          </w:tcPr>
          <w:p w14:paraId="283A21A8" w14:textId="77777777" w:rsidR="00F87A07" w:rsidRDefault="00F87A07" w:rsidP="00F87A07">
            <w:pPr>
              <w:pStyle w:val="Otsikko2"/>
              <w:outlineLvl w:val="1"/>
            </w:pPr>
          </w:p>
          <w:p w14:paraId="37FB00B1" w14:textId="77777777" w:rsidR="00F87A07" w:rsidRDefault="00F87A07" w:rsidP="00F87A07"/>
          <w:p w14:paraId="33564804" w14:textId="77777777" w:rsidR="00F87A07" w:rsidRDefault="00F87A07" w:rsidP="00F87A07"/>
          <w:p w14:paraId="10158065" w14:textId="77777777" w:rsidR="00F87A07" w:rsidRDefault="00F87A07" w:rsidP="00F87A07"/>
          <w:p w14:paraId="23EB6C59" w14:textId="77777777" w:rsidR="00F87A07" w:rsidRDefault="00F87A07" w:rsidP="00F87A07"/>
          <w:p w14:paraId="19A85B04" w14:textId="77777777" w:rsidR="00F87A07" w:rsidRDefault="00F87A07" w:rsidP="00F87A07"/>
          <w:p w14:paraId="6AB86345" w14:textId="77777777" w:rsidR="00F87A07" w:rsidRDefault="00F87A07" w:rsidP="00F87A07"/>
          <w:p w14:paraId="3EC53E76" w14:textId="77777777" w:rsidR="00F87A07" w:rsidRDefault="00F87A07" w:rsidP="00F87A07"/>
          <w:p w14:paraId="2FF9FA07" w14:textId="77777777" w:rsidR="00F87A07" w:rsidRDefault="00F87A07" w:rsidP="00F87A07"/>
          <w:p w14:paraId="23F9AB1F" w14:textId="77777777" w:rsidR="00F87A07" w:rsidRDefault="00F87A07" w:rsidP="00F87A07"/>
          <w:p w14:paraId="3C26902A" w14:textId="77777777" w:rsidR="00F87A07" w:rsidRDefault="00F87A07" w:rsidP="00F87A07"/>
          <w:p w14:paraId="2E75752C" w14:textId="77777777" w:rsidR="00F87A07" w:rsidRDefault="00F87A07" w:rsidP="00F87A07"/>
          <w:p w14:paraId="6B1CF19F" w14:textId="77777777" w:rsidR="00F87A07" w:rsidRDefault="00F87A07" w:rsidP="00F87A07"/>
          <w:p w14:paraId="506E5C65" w14:textId="77777777" w:rsidR="00F87A07" w:rsidRDefault="00F87A07" w:rsidP="00F87A07"/>
          <w:p w14:paraId="34DB5D71" w14:textId="77777777" w:rsidR="00F87A07" w:rsidRDefault="00F87A07" w:rsidP="00F87A07"/>
          <w:p w14:paraId="5E9C8E37" w14:textId="77777777" w:rsidR="00F87A07" w:rsidRDefault="00F87A07" w:rsidP="00F87A07"/>
          <w:p w14:paraId="3708CFD6" w14:textId="77777777" w:rsidR="00F87A07" w:rsidRDefault="00F87A07" w:rsidP="00F87A07"/>
          <w:p w14:paraId="681A283F" w14:textId="77777777" w:rsidR="00F87A07" w:rsidRDefault="00F87A07" w:rsidP="00F87A07"/>
          <w:p w14:paraId="4E86DB1E" w14:textId="77777777" w:rsidR="00F87A07" w:rsidRDefault="00F87A07" w:rsidP="00F87A07"/>
          <w:p w14:paraId="2690ECC2" w14:textId="77777777" w:rsidR="00F87A07" w:rsidRDefault="00F87A07" w:rsidP="00F87A07"/>
          <w:p w14:paraId="20D7A6AB" w14:textId="77777777" w:rsidR="00F87A07" w:rsidRDefault="00F87A07" w:rsidP="00F87A07"/>
          <w:p w14:paraId="0C21BFF2" w14:textId="77777777" w:rsidR="00F87A07" w:rsidRDefault="00F87A07" w:rsidP="00F87A07"/>
          <w:p w14:paraId="05CD67E1" w14:textId="77777777" w:rsidR="00F87A07" w:rsidRDefault="00F87A07" w:rsidP="00F87A07"/>
          <w:p w14:paraId="3416E8B9" w14:textId="77777777" w:rsidR="00F87A07" w:rsidRDefault="00F87A07" w:rsidP="00F87A07"/>
          <w:p w14:paraId="6DEACDB5" w14:textId="77777777" w:rsidR="00F87A07" w:rsidRDefault="00F87A07" w:rsidP="00F87A07"/>
          <w:p w14:paraId="63E2840D" w14:textId="77777777" w:rsidR="00F87A07" w:rsidRDefault="00F87A07" w:rsidP="00F87A07"/>
          <w:p w14:paraId="03F0C4C3" w14:textId="77777777" w:rsidR="00F87A07" w:rsidRDefault="00F87A07" w:rsidP="00F87A07"/>
          <w:p w14:paraId="46B91EBE" w14:textId="77777777" w:rsidR="00F87A07" w:rsidRDefault="00F87A07" w:rsidP="00F87A07"/>
          <w:p w14:paraId="46DD37D0" w14:textId="77777777" w:rsidR="00F87A07" w:rsidRDefault="00F87A07" w:rsidP="00F87A07"/>
          <w:p w14:paraId="2FB309C5" w14:textId="77777777" w:rsidR="00F87A07" w:rsidRDefault="00F87A07" w:rsidP="00F87A07"/>
          <w:p w14:paraId="028A90EE" w14:textId="77777777" w:rsidR="00F87A07" w:rsidRDefault="00F87A07" w:rsidP="00F87A07"/>
          <w:p w14:paraId="18E69D15" w14:textId="77777777" w:rsidR="00F87A07" w:rsidRDefault="00F87A07" w:rsidP="00F87A07"/>
          <w:p w14:paraId="6224DEF5" w14:textId="77777777" w:rsidR="00F87A07" w:rsidRDefault="00F87A07" w:rsidP="00F87A07"/>
          <w:p w14:paraId="3B8A53EA" w14:textId="77777777" w:rsidR="00F87A07" w:rsidRDefault="00F87A07" w:rsidP="00F87A07"/>
          <w:p w14:paraId="44C21BF6" w14:textId="77777777" w:rsidR="00F87A07" w:rsidRDefault="00F87A07" w:rsidP="00F87A07"/>
          <w:p w14:paraId="65B7920B" w14:textId="77777777" w:rsidR="00F87A07" w:rsidRDefault="00F87A07" w:rsidP="00F87A07"/>
          <w:p w14:paraId="4E6A9C7E" w14:textId="77777777" w:rsidR="00F87A07" w:rsidRDefault="00F87A07" w:rsidP="00F87A07"/>
          <w:p w14:paraId="6B026836" w14:textId="77777777" w:rsidR="00F87A07" w:rsidRDefault="00F87A07" w:rsidP="00F87A07"/>
          <w:p w14:paraId="5664C2AC" w14:textId="77777777" w:rsidR="00F87A07" w:rsidRDefault="00F87A07" w:rsidP="00F87A07"/>
          <w:p w14:paraId="728D1F6A" w14:textId="77777777" w:rsidR="00F87A07" w:rsidRDefault="00F87A07" w:rsidP="00F87A07"/>
          <w:p w14:paraId="2AFB2B08" w14:textId="77777777" w:rsidR="00F87A07" w:rsidRDefault="00F87A07" w:rsidP="00F87A07"/>
          <w:p w14:paraId="00AE9FC3" w14:textId="77777777" w:rsidR="00F87A07" w:rsidRDefault="00F87A07" w:rsidP="00F87A07"/>
          <w:p w14:paraId="4633A4C0" w14:textId="77777777" w:rsidR="00F87A07" w:rsidRDefault="00F87A07" w:rsidP="00F87A07"/>
          <w:p w14:paraId="46443A55" w14:textId="77777777" w:rsidR="00F87A07" w:rsidRDefault="00F87A07" w:rsidP="00F87A07"/>
          <w:p w14:paraId="427EB95A" w14:textId="77777777" w:rsidR="00F87A07" w:rsidRDefault="00F87A07" w:rsidP="00F87A07"/>
          <w:p w14:paraId="351555FC" w14:textId="5EB1D510" w:rsidR="00F87A07" w:rsidRPr="00F87A07" w:rsidRDefault="00F87A07" w:rsidP="00F87A07"/>
        </w:tc>
        <w:tc>
          <w:tcPr>
            <w:tcW w:w="4814" w:type="dxa"/>
          </w:tcPr>
          <w:p w14:paraId="2E956743" w14:textId="77777777" w:rsidR="00F87A07" w:rsidRPr="00F87A07" w:rsidRDefault="00F87A07" w:rsidP="00F87A07"/>
        </w:tc>
      </w:tr>
    </w:tbl>
    <w:p w14:paraId="22BEECF5" w14:textId="108735FB" w:rsidR="008A7C21" w:rsidRDefault="008A7C21"/>
    <w:p w14:paraId="76B168FA" w14:textId="77777777" w:rsidR="009D4D63" w:rsidRDefault="009D4D63"/>
    <w:tbl>
      <w:tblPr>
        <w:tblStyle w:val="TaulukkoRuudukko"/>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26"/>
        <w:gridCol w:w="2316"/>
        <w:gridCol w:w="4795"/>
      </w:tblGrid>
      <w:tr w:rsidR="00C47859" w14:paraId="22A324F7" w14:textId="77777777" w:rsidTr="7CB605BE">
        <w:tc>
          <w:tcPr>
            <w:tcW w:w="2471" w:type="dxa"/>
          </w:tcPr>
          <w:p w14:paraId="39D06746" w14:textId="7A364845" w:rsidR="00C47859" w:rsidRDefault="00771087" w:rsidP="33CFDE20">
            <w:pPr>
              <w:rPr>
                <w:rFonts w:ascii="Times New Roman" w:eastAsia="Times New Roman" w:hAnsi="Times New Roman"/>
                <w:color w:val="3366FF"/>
                <w:sz w:val="28"/>
                <w:szCs w:val="28"/>
              </w:rPr>
            </w:pPr>
            <w:r w:rsidRPr="33CFDE20">
              <w:rPr>
                <w:rFonts w:ascii="Times New Roman" w:eastAsia="Times New Roman" w:hAnsi="Times New Roman"/>
                <w:color w:val="3366FF"/>
                <w:sz w:val="28"/>
                <w:szCs w:val="28"/>
              </w:rPr>
              <w:t xml:space="preserve"> </w:t>
            </w:r>
          </w:p>
          <w:p w14:paraId="0B16ACEB" w14:textId="5987E2CB" w:rsidR="00C47859" w:rsidRDefault="002C1CD8" w:rsidP="004F49BD">
            <w:pPr>
              <w:rPr>
                <w:rFonts w:eastAsia="Times New Roman"/>
                <w:color w:val="3366FF"/>
                <w:sz w:val="28"/>
                <w:szCs w:val="28"/>
              </w:rPr>
            </w:pPr>
            <w:r>
              <w:rPr>
                <w:rFonts w:eastAsia="Times New Roman"/>
                <w:noProof/>
                <w:color w:val="3366FF"/>
                <w:sz w:val="28"/>
                <w:szCs w:val="28"/>
              </w:rPr>
              <w:drawing>
                <wp:inline distT="0" distB="0" distL="0" distR="0" wp14:anchorId="6B01B3E4" wp14:editId="6A4E510A">
                  <wp:extent cx="1463040" cy="731520"/>
                  <wp:effectExtent l="0" t="0" r="381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040" cy="731520"/>
                          </a:xfrm>
                          <a:prstGeom prst="rect">
                            <a:avLst/>
                          </a:prstGeom>
                          <a:noFill/>
                        </pic:spPr>
                      </pic:pic>
                    </a:graphicData>
                  </a:graphic>
                </wp:inline>
              </w:drawing>
            </w:r>
          </w:p>
          <w:p w14:paraId="7C0C59A8" w14:textId="77777777" w:rsidR="00C47859" w:rsidRDefault="00C47859" w:rsidP="004F49BD">
            <w:pPr>
              <w:rPr>
                <w:rFonts w:eastAsia="Times New Roman"/>
                <w:color w:val="3366FF"/>
                <w:sz w:val="28"/>
                <w:szCs w:val="28"/>
              </w:rPr>
            </w:pPr>
          </w:p>
          <w:p w14:paraId="7FF46798" w14:textId="370776DB" w:rsidR="002C1CD8" w:rsidRPr="002C1CD8" w:rsidRDefault="002C1CD8" w:rsidP="004F49BD">
            <w:pPr>
              <w:rPr>
                <w:rFonts w:eastAsia="Times New Roman"/>
                <w:b/>
                <w:color w:val="3366FF"/>
                <w:sz w:val="28"/>
                <w:szCs w:val="28"/>
              </w:rPr>
            </w:pPr>
            <w:r>
              <w:rPr>
                <w:rFonts w:eastAsia="Times New Roman"/>
                <w:b/>
                <w:sz w:val="28"/>
                <w:szCs w:val="28"/>
              </w:rPr>
              <w:t xml:space="preserve"> </w:t>
            </w:r>
          </w:p>
        </w:tc>
        <w:tc>
          <w:tcPr>
            <w:tcW w:w="7166" w:type="dxa"/>
            <w:gridSpan w:val="2"/>
          </w:tcPr>
          <w:p w14:paraId="5E372336" w14:textId="77777777" w:rsidR="00C47859" w:rsidRDefault="00C47859" w:rsidP="004F49BD">
            <w:pPr>
              <w:pStyle w:val="Otsikko1"/>
              <w:spacing w:before="0"/>
              <w:outlineLvl w:val="0"/>
              <w:rPr>
                <w:rFonts w:ascii="Times New Roman" w:hAnsi="Times New Roman" w:cs="Times New Roman"/>
                <w:sz w:val="24"/>
                <w:szCs w:val="24"/>
              </w:rPr>
            </w:pPr>
            <w:bookmarkStart w:id="3" w:name="_Toc384066535"/>
          </w:p>
          <w:bookmarkEnd w:id="3"/>
          <w:p w14:paraId="42CC407C" w14:textId="77777777" w:rsidR="009D4D63" w:rsidRDefault="009D4D63" w:rsidP="7CB605BE">
            <w:pPr>
              <w:pStyle w:val="Otsikko1"/>
              <w:spacing w:before="0"/>
              <w:outlineLvl w:val="0"/>
              <w:rPr>
                <w:rFonts w:asciiTheme="minorHAnsi" w:eastAsiaTheme="minorEastAsia" w:hAnsiTheme="minorHAnsi" w:cstheme="minorBidi"/>
              </w:rPr>
            </w:pPr>
          </w:p>
          <w:p w14:paraId="30D2B807" w14:textId="4D1470BE" w:rsidR="009D4D63" w:rsidRDefault="002C1CD8" w:rsidP="7CB605BE">
            <w:pPr>
              <w:pStyle w:val="Otsikko1"/>
              <w:spacing w:before="0"/>
              <w:outlineLvl w:val="0"/>
              <w:rPr>
                <w:rFonts w:asciiTheme="minorHAnsi" w:eastAsiaTheme="minorEastAsia" w:hAnsiTheme="minorHAnsi" w:cstheme="minorBidi"/>
              </w:rPr>
            </w:pPr>
            <w:r>
              <w:rPr>
                <w:rFonts w:asciiTheme="minorHAnsi" w:eastAsiaTheme="minorEastAsia" w:hAnsiTheme="minorHAnsi" w:cstheme="minorBidi"/>
              </w:rPr>
              <w:t>NÄYTÖN ARVIOINTILOMAKE, yhteenvetosivu</w:t>
            </w:r>
          </w:p>
          <w:p w14:paraId="1EEABC5C" w14:textId="2436118D" w:rsidR="009D4D63" w:rsidRDefault="002C1CD8" w:rsidP="7CB605BE">
            <w:pPr>
              <w:pStyle w:val="Otsikko1"/>
              <w:spacing w:before="0"/>
              <w:outlineLvl w:val="0"/>
              <w:rPr>
                <w:rFonts w:asciiTheme="minorHAnsi" w:eastAsiaTheme="minorEastAsia" w:hAnsiTheme="minorHAnsi" w:cstheme="minorBidi"/>
              </w:rPr>
            </w:pPr>
            <w:r>
              <w:rPr>
                <w:rFonts w:asciiTheme="minorHAnsi" w:eastAsiaTheme="minorEastAsia" w:hAnsiTheme="minorHAnsi" w:cstheme="minorBidi"/>
              </w:rPr>
              <w:t>Sosiaali- ja terveysalan perustutkinto, lähihoitaja</w:t>
            </w:r>
          </w:p>
          <w:p w14:paraId="36A7148D" w14:textId="77777777" w:rsidR="009D4D63" w:rsidRDefault="009D4D63" w:rsidP="7CB605BE">
            <w:pPr>
              <w:pStyle w:val="Otsikko1"/>
              <w:spacing w:before="0"/>
              <w:outlineLvl w:val="0"/>
              <w:rPr>
                <w:rFonts w:asciiTheme="minorHAnsi" w:eastAsiaTheme="minorEastAsia" w:hAnsiTheme="minorHAnsi" w:cstheme="minorBidi"/>
              </w:rPr>
            </w:pPr>
          </w:p>
          <w:p w14:paraId="43971C97" w14:textId="58B5ABCA" w:rsidR="002C1CD8" w:rsidRDefault="7CB605BE" w:rsidP="002C1CD8">
            <w:pPr>
              <w:pStyle w:val="Otsikko1"/>
              <w:spacing w:before="0"/>
              <w:outlineLvl w:val="0"/>
              <w:rPr>
                <w:rFonts w:asciiTheme="minorHAnsi" w:eastAsiaTheme="minorEastAsia" w:hAnsiTheme="minorHAnsi" w:cstheme="minorBidi"/>
              </w:rPr>
            </w:pPr>
            <w:r w:rsidRPr="002C1CD8">
              <w:rPr>
                <w:rFonts w:asciiTheme="minorHAnsi" w:eastAsiaTheme="minorEastAsia" w:hAnsiTheme="minorHAnsi" w:cstheme="minorBidi"/>
                <w:bCs w:val="0"/>
              </w:rPr>
              <w:t>TUTKINNON OSA:</w:t>
            </w:r>
            <w:r w:rsidR="009D4D63">
              <w:rPr>
                <w:rFonts w:asciiTheme="minorHAnsi" w:eastAsiaTheme="minorEastAsia" w:hAnsiTheme="minorHAnsi" w:cstheme="minorBidi"/>
                <w:b w:val="0"/>
                <w:bCs w:val="0"/>
              </w:rPr>
              <w:t xml:space="preserve"> </w:t>
            </w:r>
            <w:r w:rsidR="009D4D63" w:rsidRPr="009D4D63">
              <w:rPr>
                <w:rFonts w:asciiTheme="minorHAnsi" w:eastAsiaTheme="minorEastAsia" w:hAnsiTheme="minorHAnsi" w:cstheme="minorBidi"/>
              </w:rPr>
              <w:t>Lapsen kasvun, hyvinvoinnin ja oppimisen edistäminen</w:t>
            </w:r>
            <w:r w:rsidR="009D4D63">
              <w:rPr>
                <w:rFonts w:asciiTheme="minorHAnsi" w:eastAsiaTheme="minorEastAsia" w:hAnsiTheme="minorHAnsi" w:cstheme="minorBidi"/>
                <w:b w:val="0"/>
                <w:bCs w:val="0"/>
              </w:rPr>
              <w:t xml:space="preserve"> (</w:t>
            </w:r>
            <w:r w:rsidR="009D4D63" w:rsidRPr="00980179">
              <w:rPr>
                <w:rFonts w:asciiTheme="minorHAnsi" w:eastAsiaTheme="minorEastAsia" w:hAnsiTheme="minorHAnsi" w:cstheme="minorBidi"/>
                <w:bCs w:val="0"/>
              </w:rPr>
              <w:t>40</w:t>
            </w:r>
            <w:r w:rsidRPr="00980179">
              <w:rPr>
                <w:rFonts w:asciiTheme="minorHAnsi" w:eastAsiaTheme="minorEastAsia" w:hAnsiTheme="minorHAnsi" w:cstheme="minorBidi"/>
                <w:bCs w:val="0"/>
              </w:rPr>
              <w:t xml:space="preserve"> osp</w:t>
            </w:r>
            <w:r w:rsidRPr="7CB605BE">
              <w:rPr>
                <w:rFonts w:asciiTheme="minorHAnsi" w:eastAsiaTheme="minorEastAsia" w:hAnsiTheme="minorHAnsi" w:cstheme="minorBidi"/>
                <w:b w:val="0"/>
                <w:bCs w:val="0"/>
              </w:rPr>
              <w:t>)</w:t>
            </w:r>
          </w:p>
          <w:p w14:paraId="4E25FE8C" w14:textId="2C1FCF66" w:rsidR="00C47859" w:rsidRDefault="00C47859" w:rsidP="33CFDE20">
            <w:pPr>
              <w:pStyle w:val="Normaalipienennys"/>
              <w:rPr>
                <w:rFonts w:asciiTheme="minorHAnsi" w:eastAsiaTheme="minorEastAsia" w:hAnsiTheme="minorHAnsi" w:cstheme="minorBidi"/>
                <w:b/>
                <w:bCs/>
                <w:color w:val="FF0000"/>
                <w:sz w:val="32"/>
                <w:szCs w:val="32"/>
              </w:rPr>
            </w:pPr>
          </w:p>
        </w:tc>
      </w:tr>
      <w:tr w:rsidR="00C47859" w14:paraId="0B2E6164" w14:textId="77777777" w:rsidTr="7CB605BE">
        <w:tblPrEx>
          <w:tblBorders>
            <w:top w:val="single" w:sz="4" w:space="0" w:color="auto"/>
            <w:left w:val="single" w:sz="4" w:space="0" w:color="auto"/>
            <w:bottom w:val="single" w:sz="4" w:space="0" w:color="auto"/>
            <w:right w:val="single" w:sz="4" w:space="0" w:color="auto"/>
            <w:insideV w:val="single" w:sz="4" w:space="0" w:color="auto"/>
          </w:tblBorders>
        </w:tblPrEx>
        <w:tc>
          <w:tcPr>
            <w:tcW w:w="9627" w:type="dxa"/>
            <w:gridSpan w:val="3"/>
            <w:tcBorders>
              <w:top w:val="single" w:sz="4" w:space="0" w:color="auto"/>
              <w:left w:val="single" w:sz="4" w:space="0" w:color="auto"/>
              <w:bottom w:val="single" w:sz="4" w:space="0" w:color="auto"/>
              <w:right w:val="single" w:sz="4" w:space="0" w:color="auto"/>
            </w:tcBorders>
          </w:tcPr>
          <w:p w14:paraId="60D65570" w14:textId="77777777" w:rsidR="00C47859" w:rsidRPr="00596269" w:rsidRDefault="7CB605BE" w:rsidP="7CB605BE">
            <w:pPr>
              <w:rPr>
                <w:b/>
                <w:bCs/>
                <w:sz w:val="24"/>
                <w:szCs w:val="24"/>
              </w:rPr>
            </w:pPr>
            <w:r w:rsidRPr="7CB605BE">
              <w:rPr>
                <w:b/>
                <w:bCs/>
                <w:sz w:val="24"/>
                <w:szCs w:val="24"/>
              </w:rPr>
              <w:t xml:space="preserve">Opiskelija ja ryhmätunnus:   </w:t>
            </w:r>
          </w:p>
          <w:p w14:paraId="199884E1" w14:textId="77777777" w:rsidR="00C47859" w:rsidRPr="00596269" w:rsidRDefault="00C47859" w:rsidP="004F49BD">
            <w:pPr>
              <w:rPr>
                <w:b/>
                <w:sz w:val="24"/>
                <w:szCs w:val="24"/>
              </w:rPr>
            </w:pPr>
            <w:r w:rsidRPr="00596269">
              <w:rPr>
                <w:b/>
                <w:sz w:val="24"/>
                <w:szCs w:val="24"/>
              </w:rPr>
              <w:t xml:space="preserve">              </w:t>
            </w:r>
          </w:p>
        </w:tc>
      </w:tr>
      <w:tr w:rsidR="00771087" w14:paraId="2A588571" w14:textId="418C38D4" w:rsidTr="7CB605BE">
        <w:tblPrEx>
          <w:tblBorders>
            <w:top w:val="single" w:sz="4" w:space="0" w:color="auto"/>
            <w:left w:val="single" w:sz="4" w:space="0" w:color="auto"/>
            <w:bottom w:val="single" w:sz="4" w:space="0" w:color="auto"/>
            <w:right w:val="single" w:sz="4" w:space="0" w:color="auto"/>
            <w:insideV w:val="single" w:sz="4" w:space="0" w:color="auto"/>
          </w:tblBorders>
        </w:tblPrEx>
        <w:tc>
          <w:tcPr>
            <w:tcW w:w="4813" w:type="dxa"/>
            <w:gridSpan w:val="2"/>
            <w:tcBorders>
              <w:top w:val="single" w:sz="4" w:space="0" w:color="auto"/>
              <w:left w:val="single" w:sz="4" w:space="0" w:color="auto"/>
              <w:bottom w:val="single" w:sz="4" w:space="0" w:color="auto"/>
              <w:right w:val="single" w:sz="4" w:space="0" w:color="auto"/>
            </w:tcBorders>
          </w:tcPr>
          <w:p w14:paraId="3DF63B95" w14:textId="3414967A" w:rsidR="00771087" w:rsidRPr="00596269" w:rsidRDefault="7CB605BE" w:rsidP="7CB605BE">
            <w:pPr>
              <w:rPr>
                <w:b/>
                <w:bCs/>
                <w:sz w:val="24"/>
                <w:szCs w:val="24"/>
              </w:rPr>
            </w:pPr>
            <w:r w:rsidRPr="7CB605BE">
              <w:rPr>
                <w:b/>
                <w:bCs/>
                <w:sz w:val="24"/>
                <w:szCs w:val="24"/>
              </w:rPr>
              <w:t>Rikostaustaote tarkistettu / opettaja:</w:t>
            </w:r>
            <w:r w:rsidR="00771087">
              <w:br/>
            </w:r>
            <w:r w:rsidRPr="7CB605BE">
              <w:rPr>
                <w:b/>
                <w:bCs/>
                <w:sz w:val="18"/>
                <w:szCs w:val="18"/>
              </w:rPr>
              <w:t>Työskenneltäessa alle 18v. kanssa.</w:t>
            </w:r>
          </w:p>
        </w:tc>
        <w:tc>
          <w:tcPr>
            <w:tcW w:w="4814" w:type="dxa"/>
            <w:tcBorders>
              <w:top w:val="single" w:sz="4" w:space="0" w:color="auto"/>
              <w:left w:val="single" w:sz="4" w:space="0" w:color="auto"/>
              <w:bottom w:val="single" w:sz="4" w:space="0" w:color="auto"/>
              <w:right w:val="single" w:sz="4" w:space="0" w:color="auto"/>
            </w:tcBorders>
          </w:tcPr>
          <w:p w14:paraId="3B6D04F1" w14:textId="79396E04" w:rsidR="00771087" w:rsidRPr="00596269" w:rsidRDefault="7CB605BE" w:rsidP="7CB605BE">
            <w:pPr>
              <w:rPr>
                <w:b/>
                <w:bCs/>
                <w:sz w:val="24"/>
                <w:szCs w:val="24"/>
              </w:rPr>
            </w:pPr>
            <w:r w:rsidRPr="7CB605BE">
              <w:rPr>
                <w:b/>
                <w:bCs/>
                <w:sz w:val="24"/>
                <w:szCs w:val="24"/>
              </w:rPr>
              <w:t>Työssäoppiminen hyväksytty / työpaikkaohjaaja:</w:t>
            </w:r>
          </w:p>
        </w:tc>
      </w:tr>
      <w:tr w:rsidR="00C47859" w14:paraId="3672258E" w14:textId="77777777" w:rsidTr="7CB605BE">
        <w:tblPrEx>
          <w:tblBorders>
            <w:top w:val="single" w:sz="4" w:space="0" w:color="auto"/>
            <w:left w:val="single" w:sz="4" w:space="0" w:color="auto"/>
            <w:bottom w:val="single" w:sz="4" w:space="0" w:color="auto"/>
            <w:right w:val="single" w:sz="4" w:space="0" w:color="auto"/>
            <w:insideV w:val="single" w:sz="4" w:space="0" w:color="auto"/>
          </w:tblBorders>
        </w:tblPrEx>
        <w:trPr>
          <w:trHeight w:val="602"/>
        </w:trPr>
        <w:tc>
          <w:tcPr>
            <w:tcW w:w="9627" w:type="dxa"/>
            <w:gridSpan w:val="3"/>
            <w:tcBorders>
              <w:top w:val="single" w:sz="4" w:space="0" w:color="auto"/>
              <w:left w:val="single" w:sz="4" w:space="0" w:color="auto"/>
              <w:bottom w:val="single" w:sz="4" w:space="0" w:color="auto"/>
              <w:right w:val="single" w:sz="4" w:space="0" w:color="auto"/>
            </w:tcBorders>
          </w:tcPr>
          <w:p w14:paraId="0D5AEEE8" w14:textId="77777777" w:rsidR="00C47859" w:rsidRPr="00596269" w:rsidRDefault="7CB605BE" w:rsidP="7CB605BE">
            <w:pPr>
              <w:rPr>
                <w:b/>
                <w:bCs/>
                <w:sz w:val="24"/>
                <w:szCs w:val="24"/>
              </w:rPr>
            </w:pPr>
            <w:r w:rsidRPr="7CB605BE">
              <w:rPr>
                <w:b/>
                <w:bCs/>
                <w:sz w:val="24"/>
                <w:szCs w:val="24"/>
              </w:rPr>
              <w:t>Näyttöpaikka:</w:t>
            </w:r>
          </w:p>
          <w:p w14:paraId="748BE8E2" w14:textId="77777777" w:rsidR="00C47859" w:rsidRPr="00596269" w:rsidRDefault="00C47859" w:rsidP="004F49BD">
            <w:pPr>
              <w:rPr>
                <w:b/>
                <w:sz w:val="24"/>
                <w:szCs w:val="24"/>
              </w:rPr>
            </w:pPr>
          </w:p>
        </w:tc>
      </w:tr>
      <w:tr w:rsidR="00C47859" w14:paraId="1BEA32FD" w14:textId="77777777" w:rsidTr="7CB605BE">
        <w:tblPrEx>
          <w:tblBorders>
            <w:top w:val="single" w:sz="4" w:space="0" w:color="auto"/>
            <w:left w:val="single" w:sz="4" w:space="0" w:color="auto"/>
            <w:bottom w:val="single" w:sz="4" w:space="0" w:color="auto"/>
            <w:right w:val="single" w:sz="4" w:space="0" w:color="auto"/>
            <w:insideV w:val="single" w:sz="4" w:space="0" w:color="auto"/>
          </w:tblBorders>
        </w:tblPrEx>
        <w:tc>
          <w:tcPr>
            <w:tcW w:w="9627" w:type="dxa"/>
            <w:gridSpan w:val="3"/>
            <w:tcBorders>
              <w:top w:val="single" w:sz="4" w:space="0" w:color="auto"/>
              <w:left w:val="single" w:sz="4" w:space="0" w:color="auto"/>
              <w:bottom w:val="single" w:sz="4" w:space="0" w:color="auto"/>
              <w:right w:val="single" w:sz="4" w:space="0" w:color="auto"/>
            </w:tcBorders>
          </w:tcPr>
          <w:p w14:paraId="54179160" w14:textId="77777777" w:rsidR="00C47859" w:rsidRPr="00596269" w:rsidRDefault="7CB605BE" w:rsidP="7CB605BE">
            <w:pPr>
              <w:rPr>
                <w:b/>
                <w:bCs/>
                <w:sz w:val="24"/>
                <w:szCs w:val="24"/>
              </w:rPr>
            </w:pPr>
            <w:r w:rsidRPr="7CB605BE">
              <w:rPr>
                <w:b/>
                <w:bCs/>
                <w:sz w:val="24"/>
                <w:szCs w:val="24"/>
              </w:rPr>
              <w:t>Näytön ajankohta:</w:t>
            </w:r>
          </w:p>
          <w:p w14:paraId="2730F315" w14:textId="77777777" w:rsidR="00C47859" w:rsidRPr="00596269" w:rsidRDefault="00C47859" w:rsidP="004F49BD">
            <w:pPr>
              <w:rPr>
                <w:b/>
                <w:sz w:val="24"/>
                <w:szCs w:val="24"/>
              </w:rPr>
            </w:pPr>
          </w:p>
        </w:tc>
      </w:tr>
      <w:tr w:rsidR="00C47859" w14:paraId="4434E73A" w14:textId="77777777" w:rsidTr="7CB605BE">
        <w:tblPrEx>
          <w:tblBorders>
            <w:top w:val="single" w:sz="4" w:space="0" w:color="auto"/>
            <w:left w:val="single" w:sz="4" w:space="0" w:color="auto"/>
            <w:bottom w:val="single" w:sz="4" w:space="0" w:color="auto"/>
            <w:right w:val="single" w:sz="4" w:space="0" w:color="auto"/>
            <w:insideV w:val="single" w:sz="4" w:space="0" w:color="auto"/>
          </w:tblBorders>
        </w:tblPrEx>
        <w:tc>
          <w:tcPr>
            <w:tcW w:w="9627" w:type="dxa"/>
            <w:gridSpan w:val="3"/>
            <w:tcBorders>
              <w:top w:val="single" w:sz="4" w:space="0" w:color="auto"/>
              <w:left w:val="single" w:sz="4" w:space="0" w:color="auto"/>
              <w:bottom w:val="single" w:sz="4" w:space="0" w:color="auto"/>
              <w:right w:val="single" w:sz="4" w:space="0" w:color="auto"/>
            </w:tcBorders>
          </w:tcPr>
          <w:p w14:paraId="02B2DCE5" w14:textId="77777777" w:rsidR="00C47859" w:rsidRPr="00596269" w:rsidRDefault="7CB605BE" w:rsidP="7CB605BE">
            <w:pPr>
              <w:rPr>
                <w:b/>
                <w:bCs/>
                <w:sz w:val="24"/>
                <w:szCs w:val="24"/>
              </w:rPr>
            </w:pPr>
            <w:r w:rsidRPr="7CB605BE">
              <w:rPr>
                <w:b/>
                <w:bCs/>
                <w:sz w:val="24"/>
                <w:szCs w:val="24"/>
              </w:rPr>
              <w:t>Työpaikkaohjaaja:</w:t>
            </w:r>
          </w:p>
          <w:p w14:paraId="22D0ED86" w14:textId="77777777" w:rsidR="00C47859" w:rsidRPr="00596269" w:rsidRDefault="00C47859" w:rsidP="004F49BD">
            <w:pPr>
              <w:rPr>
                <w:b/>
                <w:sz w:val="24"/>
                <w:szCs w:val="24"/>
              </w:rPr>
            </w:pPr>
          </w:p>
        </w:tc>
      </w:tr>
      <w:tr w:rsidR="00C47859" w14:paraId="38AB3E3D" w14:textId="77777777" w:rsidTr="7CB605BE">
        <w:tblPrEx>
          <w:tblBorders>
            <w:top w:val="single" w:sz="4" w:space="0" w:color="auto"/>
            <w:left w:val="single" w:sz="4" w:space="0" w:color="auto"/>
            <w:bottom w:val="single" w:sz="4" w:space="0" w:color="auto"/>
            <w:right w:val="single" w:sz="4" w:space="0" w:color="auto"/>
            <w:insideV w:val="single" w:sz="4" w:space="0" w:color="auto"/>
          </w:tblBorders>
        </w:tblPrEx>
        <w:tc>
          <w:tcPr>
            <w:tcW w:w="9627" w:type="dxa"/>
            <w:gridSpan w:val="3"/>
            <w:tcBorders>
              <w:top w:val="single" w:sz="4" w:space="0" w:color="auto"/>
              <w:left w:val="single" w:sz="4" w:space="0" w:color="auto"/>
              <w:bottom w:val="single" w:sz="4" w:space="0" w:color="auto"/>
              <w:right w:val="single" w:sz="4" w:space="0" w:color="auto"/>
            </w:tcBorders>
          </w:tcPr>
          <w:p w14:paraId="3C9779BB" w14:textId="77777777" w:rsidR="00C47859" w:rsidRPr="00596269" w:rsidRDefault="7CB605BE" w:rsidP="7CB605BE">
            <w:pPr>
              <w:rPr>
                <w:b/>
                <w:bCs/>
                <w:sz w:val="24"/>
                <w:szCs w:val="24"/>
              </w:rPr>
            </w:pPr>
            <w:r w:rsidRPr="7CB605BE">
              <w:rPr>
                <w:b/>
                <w:bCs/>
                <w:sz w:val="24"/>
                <w:szCs w:val="24"/>
              </w:rPr>
              <w:t>Opettaja:</w:t>
            </w:r>
          </w:p>
          <w:p w14:paraId="1A25D6B9" w14:textId="77777777" w:rsidR="00C47859" w:rsidRPr="00596269" w:rsidRDefault="00C47859" w:rsidP="004F49BD">
            <w:pPr>
              <w:rPr>
                <w:b/>
                <w:sz w:val="24"/>
                <w:szCs w:val="24"/>
              </w:rPr>
            </w:pPr>
          </w:p>
        </w:tc>
      </w:tr>
    </w:tbl>
    <w:p w14:paraId="1C7F8B7F" w14:textId="77777777" w:rsidR="00C47859" w:rsidRDefault="00C47859" w:rsidP="00C47859">
      <w:pPr>
        <w:rPr>
          <w:rFonts w:eastAsia="Times New Roman"/>
          <w:color w:val="3366FF"/>
          <w:sz w:val="28"/>
          <w:szCs w:val="28"/>
        </w:rPr>
      </w:pPr>
    </w:p>
    <w:tbl>
      <w:tblPr>
        <w:tblW w:w="9688" w:type="dxa"/>
        <w:tblInd w:w="-35" w:type="dxa"/>
        <w:tblLayout w:type="fixed"/>
        <w:tblCellMar>
          <w:left w:w="70" w:type="dxa"/>
          <w:right w:w="70" w:type="dxa"/>
        </w:tblCellMar>
        <w:tblLook w:val="0000" w:firstRow="0" w:lastRow="0" w:firstColumn="0" w:lastColumn="0" w:noHBand="0" w:noVBand="0"/>
      </w:tblPr>
      <w:tblGrid>
        <w:gridCol w:w="3716"/>
        <w:gridCol w:w="992"/>
        <w:gridCol w:w="992"/>
        <w:gridCol w:w="993"/>
        <w:gridCol w:w="992"/>
        <w:gridCol w:w="19"/>
        <w:gridCol w:w="973"/>
        <w:gridCol w:w="992"/>
        <w:gridCol w:w="19"/>
      </w:tblGrid>
      <w:tr w:rsidR="00C55722" w:rsidRPr="00E80854" w14:paraId="59E68C35" w14:textId="25728A23" w:rsidTr="7CB605BE">
        <w:trPr>
          <w:gridAfter w:val="1"/>
          <w:wAfter w:w="19" w:type="dxa"/>
        </w:trPr>
        <w:tc>
          <w:tcPr>
            <w:tcW w:w="3716" w:type="dxa"/>
            <w:tcBorders>
              <w:top w:val="single" w:sz="4" w:space="0" w:color="000000" w:themeColor="text1"/>
              <w:left w:val="single" w:sz="4" w:space="0" w:color="000000" w:themeColor="text1"/>
              <w:bottom w:val="single" w:sz="4" w:space="0" w:color="000000" w:themeColor="text1"/>
            </w:tcBorders>
          </w:tcPr>
          <w:p w14:paraId="641738BD" w14:textId="77777777" w:rsidR="00C55722" w:rsidRDefault="00C55722" w:rsidP="004F49BD">
            <w:pPr>
              <w:snapToGrid w:val="0"/>
              <w:rPr>
                <w:b/>
                <w:sz w:val="24"/>
                <w:szCs w:val="24"/>
              </w:rPr>
            </w:pPr>
          </w:p>
          <w:p w14:paraId="199A23E1" w14:textId="77777777" w:rsidR="00C55722" w:rsidRPr="0097213B" w:rsidRDefault="00C55722" w:rsidP="004F49BD">
            <w:pPr>
              <w:snapToGrid w:val="0"/>
              <w:rPr>
                <w:b/>
                <w:sz w:val="24"/>
                <w:szCs w:val="24"/>
              </w:rPr>
            </w:pPr>
          </w:p>
        </w:tc>
        <w:tc>
          <w:tcPr>
            <w:tcW w:w="992" w:type="dxa"/>
            <w:tcBorders>
              <w:top w:val="single" w:sz="4" w:space="0" w:color="000000" w:themeColor="text1"/>
              <w:left w:val="single" w:sz="4" w:space="0" w:color="000000" w:themeColor="text1"/>
              <w:bottom w:val="single" w:sz="4" w:space="0" w:color="000000" w:themeColor="text1"/>
            </w:tcBorders>
          </w:tcPr>
          <w:p w14:paraId="495F3399" w14:textId="77777777" w:rsidR="00C55722" w:rsidRPr="00F10D23" w:rsidRDefault="7CB605BE" w:rsidP="7CB605BE">
            <w:pPr>
              <w:snapToGrid w:val="0"/>
              <w:jc w:val="center"/>
              <w:rPr>
                <w:b/>
                <w:bCs/>
                <w:sz w:val="36"/>
                <w:szCs w:val="36"/>
              </w:rPr>
            </w:pPr>
            <w:r w:rsidRPr="7CB605BE">
              <w:rPr>
                <w:b/>
                <w:bCs/>
                <w:sz w:val="36"/>
                <w:szCs w:val="36"/>
              </w:rPr>
              <w:t>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1D95A" w14:textId="7527B99F" w:rsidR="00C55722" w:rsidRPr="20055105" w:rsidRDefault="7CB605BE" w:rsidP="7CB605BE">
            <w:pPr>
              <w:snapToGrid w:val="0"/>
              <w:jc w:val="center"/>
              <w:rPr>
                <w:b/>
                <w:bCs/>
                <w:sz w:val="36"/>
                <w:szCs w:val="36"/>
                <w:lang w:val="de-DE"/>
              </w:rPr>
            </w:pPr>
            <w:r w:rsidRPr="7CB605BE">
              <w:rPr>
                <w:b/>
                <w:bCs/>
                <w:sz w:val="36"/>
                <w:szCs w:val="36"/>
                <w:lang w:val="de-DE"/>
              </w:rPr>
              <w:t>T2</w:t>
            </w:r>
          </w:p>
        </w:tc>
        <w:tc>
          <w:tcPr>
            <w:tcW w:w="993" w:type="dxa"/>
            <w:tcBorders>
              <w:top w:val="single" w:sz="4" w:space="0" w:color="000000" w:themeColor="text1"/>
              <w:left w:val="single" w:sz="4" w:space="0" w:color="000000" w:themeColor="text1"/>
              <w:bottom w:val="single" w:sz="4" w:space="0" w:color="000000" w:themeColor="text1"/>
            </w:tcBorders>
          </w:tcPr>
          <w:p w14:paraId="644B4BA6" w14:textId="10EAD2CD" w:rsidR="00C55722" w:rsidRPr="00F10D23" w:rsidRDefault="7CB605BE" w:rsidP="7CB605BE">
            <w:pPr>
              <w:snapToGrid w:val="0"/>
              <w:jc w:val="center"/>
              <w:rPr>
                <w:b/>
                <w:bCs/>
                <w:sz w:val="36"/>
                <w:szCs w:val="36"/>
                <w:lang w:val="de-DE"/>
              </w:rPr>
            </w:pPr>
            <w:r w:rsidRPr="7CB605BE">
              <w:rPr>
                <w:b/>
                <w:bCs/>
                <w:sz w:val="36"/>
                <w:szCs w:val="36"/>
                <w:lang w:val="de-DE"/>
              </w:rPr>
              <w:t>H3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1FBB1" w14:textId="3A6751F2" w:rsidR="00C55722" w:rsidRPr="00F10D23" w:rsidRDefault="7CB605BE" w:rsidP="7CB605BE">
            <w:pPr>
              <w:snapToGrid w:val="0"/>
              <w:jc w:val="center"/>
              <w:rPr>
                <w:b/>
                <w:bCs/>
                <w:sz w:val="36"/>
                <w:szCs w:val="36"/>
              </w:rPr>
            </w:pPr>
            <w:r w:rsidRPr="7CB605BE">
              <w:rPr>
                <w:b/>
                <w:bCs/>
                <w:sz w:val="36"/>
                <w:szCs w:val="36"/>
              </w:rPr>
              <w:t>H4</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DBF67" w14:textId="28BF85CF" w:rsidR="00C55722" w:rsidRPr="20055105" w:rsidRDefault="7CB605BE" w:rsidP="7CB605BE">
            <w:pPr>
              <w:snapToGrid w:val="0"/>
              <w:jc w:val="center"/>
              <w:rPr>
                <w:b/>
                <w:bCs/>
                <w:sz w:val="36"/>
                <w:szCs w:val="36"/>
              </w:rPr>
            </w:pPr>
            <w:r w:rsidRPr="7CB605BE">
              <w:rPr>
                <w:b/>
                <w:bCs/>
                <w:sz w:val="36"/>
                <w:szCs w:val="36"/>
              </w:rPr>
              <w:t>K5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A3922" w14:textId="567D2852" w:rsidR="00C55722" w:rsidRPr="20055105" w:rsidRDefault="7CB605BE" w:rsidP="7CB605BE">
            <w:pPr>
              <w:snapToGrid w:val="0"/>
              <w:jc w:val="center"/>
              <w:rPr>
                <w:b/>
                <w:bCs/>
                <w:sz w:val="36"/>
                <w:szCs w:val="36"/>
              </w:rPr>
            </w:pPr>
            <w:r w:rsidRPr="7CB605BE">
              <w:rPr>
                <w:b/>
                <w:bCs/>
                <w:sz w:val="36"/>
                <w:szCs w:val="36"/>
              </w:rPr>
              <w:t>hyl</w:t>
            </w:r>
          </w:p>
        </w:tc>
      </w:tr>
      <w:tr w:rsidR="00C55722" w:rsidRPr="00E80854" w14:paraId="3A07192B" w14:textId="0CDE8DB8" w:rsidTr="7CB605BE">
        <w:trPr>
          <w:trHeight w:val="490"/>
        </w:trPr>
        <w:tc>
          <w:tcPr>
            <w:tcW w:w="3716" w:type="dxa"/>
            <w:tcBorders>
              <w:left w:val="single" w:sz="4" w:space="0" w:color="000000" w:themeColor="text1"/>
              <w:bottom w:val="single" w:sz="4" w:space="0" w:color="000000" w:themeColor="text1"/>
            </w:tcBorders>
          </w:tcPr>
          <w:p w14:paraId="7C9DA837" w14:textId="77777777" w:rsidR="00C55722" w:rsidRPr="0097213B" w:rsidRDefault="00C55722" w:rsidP="004F49BD">
            <w:pPr>
              <w:pStyle w:val="Alatunniste"/>
              <w:tabs>
                <w:tab w:val="left" w:pos="1304"/>
              </w:tabs>
              <w:snapToGrid w:val="0"/>
              <w:rPr>
                <w:b/>
                <w:sz w:val="24"/>
                <w:szCs w:val="24"/>
              </w:rPr>
            </w:pPr>
          </w:p>
          <w:p w14:paraId="474B3373" w14:textId="77777777" w:rsidR="00C55722" w:rsidRPr="00623924" w:rsidRDefault="7CB605BE" w:rsidP="7CB605BE">
            <w:pPr>
              <w:pStyle w:val="Alatunniste"/>
              <w:tabs>
                <w:tab w:val="left" w:pos="1304"/>
              </w:tabs>
              <w:rPr>
                <w:b/>
                <w:bCs/>
                <w:sz w:val="36"/>
                <w:szCs w:val="36"/>
              </w:rPr>
            </w:pPr>
            <w:r w:rsidRPr="7CB605BE">
              <w:rPr>
                <w:b/>
                <w:bCs/>
                <w:sz w:val="36"/>
                <w:szCs w:val="36"/>
              </w:rPr>
              <w:t>NÄYTÖN ARVOSANA</w:t>
            </w:r>
          </w:p>
          <w:p w14:paraId="2B01AB27" w14:textId="77777777" w:rsidR="00C55722" w:rsidRPr="0097213B" w:rsidRDefault="00C55722" w:rsidP="004F49BD">
            <w:pPr>
              <w:pStyle w:val="Alatunniste"/>
              <w:tabs>
                <w:tab w:val="left" w:pos="1304"/>
              </w:tabs>
              <w:rPr>
                <w:b/>
                <w:sz w:val="24"/>
                <w:szCs w:val="24"/>
              </w:rPr>
            </w:pPr>
          </w:p>
        </w:tc>
        <w:tc>
          <w:tcPr>
            <w:tcW w:w="992" w:type="dxa"/>
            <w:tcBorders>
              <w:left w:val="single" w:sz="4" w:space="0" w:color="000000" w:themeColor="text1"/>
              <w:bottom w:val="single" w:sz="4" w:space="0" w:color="000000" w:themeColor="text1"/>
            </w:tcBorders>
          </w:tcPr>
          <w:p w14:paraId="2FE948AB" w14:textId="77777777" w:rsidR="00C55722" w:rsidRPr="00E80854" w:rsidRDefault="00C55722" w:rsidP="004F49BD">
            <w:pPr>
              <w:snapToGrid w:val="0"/>
              <w:jc w:val="center"/>
              <w:rPr>
                <w:b/>
                <w:sz w:val="24"/>
                <w:szCs w:val="24"/>
              </w:rPr>
            </w:pPr>
          </w:p>
        </w:tc>
        <w:tc>
          <w:tcPr>
            <w:tcW w:w="992" w:type="dxa"/>
            <w:tcBorders>
              <w:left w:val="single" w:sz="4" w:space="0" w:color="000000" w:themeColor="text1"/>
              <w:bottom w:val="single" w:sz="4" w:space="0" w:color="000000" w:themeColor="text1"/>
            </w:tcBorders>
          </w:tcPr>
          <w:p w14:paraId="7A0FD1FA" w14:textId="1869DA52" w:rsidR="00C55722" w:rsidRPr="00E80854" w:rsidRDefault="00C55722" w:rsidP="004F49BD">
            <w:pPr>
              <w:snapToGrid w:val="0"/>
              <w:jc w:val="center"/>
              <w:rPr>
                <w:b/>
                <w:sz w:val="24"/>
                <w:szCs w:val="24"/>
              </w:rPr>
            </w:pPr>
          </w:p>
        </w:tc>
        <w:tc>
          <w:tcPr>
            <w:tcW w:w="993" w:type="dxa"/>
            <w:tcBorders>
              <w:left w:val="single" w:sz="4" w:space="0" w:color="000000" w:themeColor="text1"/>
              <w:bottom w:val="single" w:sz="4" w:space="0" w:color="000000" w:themeColor="text1"/>
              <w:right w:val="single" w:sz="4" w:space="0" w:color="000000" w:themeColor="text1"/>
            </w:tcBorders>
          </w:tcPr>
          <w:p w14:paraId="4C162911" w14:textId="77777777" w:rsidR="00C55722" w:rsidRPr="00E80854" w:rsidRDefault="00C55722" w:rsidP="004F49BD">
            <w:pPr>
              <w:snapToGrid w:val="0"/>
              <w:jc w:val="center"/>
              <w:rPr>
                <w:b/>
                <w:sz w:val="24"/>
                <w:szCs w:val="24"/>
              </w:rPr>
            </w:pPr>
          </w:p>
        </w:tc>
        <w:tc>
          <w:tcPr>
            <w:tcW w:w="1011" w:type="dxa"/>
            <w:gridSpan w:val="2"/>
            <w:tcBorders>
              <w:left w:val="single" w:sz="4" w:space="0" w:color="000000" w:themeColor="text1"/>
              <w:bottom w:val="single" w:sz="4" w:space="0" w:color="000000" w:themeColor="text1"/>
            </w:tcBorders>
          </w:tcPr>
          <w:p w14:paraId="4BF769B7" w14:textId="05EC0F5D" w:rsidR="00C55722" w:rsidRPr="00E80854" w:rsidRDefault="00C55722" w:rsidP="004F49BD">
            <w:pPr>
              <w:snapToGrid w:val="0"/>
              <w:jc w:val="center"/>
              <w:rPr>
                <w:b/>
                <w:sz w:val="24"/>
                <w:szCs w:val="24"/>
              </w:rPr>
            </w:pPr>
          </w:p>
        </w:tc>
        <w:tc>
          <w:tcPr>
            <w:tcW w:w="973" w:type="dxa"/>
            <w:tcBorders>
              <w:left w:val="single" w:sz="4" w:space="0" w:color="000000" w:themeColor="text1"/>
              <w:bottom w:val="single" w:sz="4" w:space="0" w:color="000000" w:themeColor="text1"/>
            </w:tcBorders>
          </w:tcPr>
          <w:p w14:paraId="5380A4B7" w14:textId="77777777" w:rsidR="00C55722" w:rsidRPr="00E80854" w:rsidRDefault="00C55722" w:rsidP="004F49BD">
            <w:pPr>
              <w:snapToGrid w:val="0"/>
              <w:jc w:val="center"/>
              <w:rPr>
                <w:b/>
                <w:sz w:val="24"/>
                <w:szCs w:val="24"/>
              </w:rPr>
            </w:pPr>
          </w:p>
        </w:tc>
        <w:tc>
          <w:tcPr>
            <w:tcW w:w="1011" w:type="dxa"/>
            <w:gridSpan w:val="2"/>
            <w:tcBorders>
              <w:left w:val="single" w:sz="4" w:space="0" w:color="000000" w:themeColor="text1"/>
              <w:bottom w:val="single" w:sz="4" w:space="0" w:color="000000" w:themeColor="text1"/>
              <w:right w:val="single" w:sz="4" w:space="0" w:color="auto"/>
            </w:tcBorders>
          </w:tcPr>
          <w:p w14:paraId="50EF8071" w14:textId="77777777" w:rsidR="00C55722" w:rsidRPr="00E80854" w:rsidRDefault="00C55722" w:rsidP="004F49BD">
            <w:pPr>
              <w:snapToGrid w:val="0"/>
              <w:jc w:val="center"/>
              <w:rPr>
                <w:b/>
                <w:sz w:val="24"/>
                <w:szCs w:val="24"/>
              </w:rPr>
            </w:pPr>
          </w:p>
        </w:tc>
      </w:tr>
    </w:tbl>
    <w:p w14:paraId="3D5D6196" w14:textId="77777777" w:rsidR="00C47859" w:rsidRDefault="00C47859" w:rsidP="00C47859">
      <w:pPr>
        <w:rPr>
          <w:rFonts w:eastAsia="Times New Roman"/>
          <w:color w:val="3366FF"/>
          <w:sz w:val="28"/>
          <w:szCs w:val="28"/>
        </w:rPr>
      </w:pPr>
    </w:p>
    <w:tbl>
      <w:tblPr>
        <w:tblStyle w:val="TaulukkoRuudukko"/>
        <w:tblW w:w="0" w:type="auto"/>
        <w:tblLook w:val="04A0" w:firstRow="1" w:lastRow="0" w:firstColumn="1" w:lastColumn="0" w:noHBand="0" w:noVBand="1"/>
      </w:tblPr>
      <w:tblGrid>
        <w:gridCol w:w="9627"/>
      </w:tblGrid>
      <w:tr w:rsidR="00C47859" w14:paraId="4A9CEE91" w14:textId="77777777" w:rsidTr="7CB605BE">
        <w:tc>
          <w:tcPr>
            <w:tcW w:w="9777" w:type="dxa"/>
          </w:tcPr>
          <w:p w14:paraId="42757E99" w14:textId="77777777" w:rsidR="00C47859" w:rsidRPr="00951AA8" w:rsidRDefault="7CB605BE" w:rsidP="7CB605BE">
            <w:pPr>
              <w:rPr>
                <w:b/>
                <w:bCs/>
                <w:sz w:val="24"/>
                <w:szCs w:val="24"/>
              </w:rPr>
            </w:pPr>
            <w:r w:rsidRPr="7CB605BE">
              <w:rPr>
                <w:b/>
                <w:bCs/>
                <w:sz w:val="24"/>
                <w:szCs w:val="24"/>
              </w:rPr>
              <w:t>Perustelut arvosanalle:</w:t>
            </w:r>
          </w:p>
          <w:p w14:paraId="30869BE2" w14:textId="77777777" w:rsidR="00C47859" w:rsidRDefault="00C47859" w:rsidP="004F49BD">
            <w:pPr>
              <w:rPr>
                <w:sz w:val="24"/>
                <w:szCs w:val="24"/>
              </w:rPr>
            </w:pPr>
          </w:p>
          <w:p w14:paraId="371700F2" w14:textId="77777777" w:rsidR="00C47859" w:rsidRDefault="7CB605BE" w:rsidP="7CB605BE">
            <w:pPr>
              <w:rPr>
                <w:sz w:val="24"/>
                <w:szCs w:val="24"/>
              </w:rPr>
            </w:pPr>
            <w:r w:rsidRPr="7CB605BE">
              <w:rPr>
                <w:sz w:val="24"/>
                <w:szCs w:val="24"/>
              </w:rPr>
              <w:t>______________________________________________________________________________</w:t>
            </w:r>
          </w:p>
          <w:p w14:paraId="088C2793" w14:textId="77777777" w:rsidR="00C47859" w:rsidRDefault="00C47859" w:rsidP="004F49BD">
            <w:pPr>
              <w:rPr>
                <w:sz w:val="24"/>
                <w:szCs w:val="24"/>
              </w:rPr>
            </w:pPr>
          </w:p>
          <w:p w14:paraId="03D6D5D9" w14:textId="77777777" w:rsidR="00C47859" w:rsidRDefault="7CB605BE" w:rsidP="7CB605BE">
            <w:pPr>
              <w:rPr>
                <w:sz w:val="24"/>
                <w:szCs w:val="24"/>
              </w:rPr>
            </w:pPr>
            <w:r w:rsidRPr="7CB605BE">
              <w:rPr>
                <w:sz w:val="24"/>
                <w:szCs w:val="24"/>
              </w:rPr>
              <w:t>______________________________________________________________________________</w:t>
            </w:r>
          </w:p>
          <w:p w14:paraId="63D69616" w14:textId="77777777" w:rsidR="00C47859" w:rsidRDefault="00C47859" w:rsidP="004F49BD">
            <w:pPr>
              <w:rPr>
                <w:sz w:val="24"/>
                <w:szCs w:val="24"/>
              </w:rPr>
            </w:pPr>
          </w:p>
          <w:p w14:paraId="3A48A2EF" w14:textId="77777777" w:rsidR="00C47859" w:rsidRDefault="7CB605BE" w:rsidP="7CB605BE">
            <w:pPr>
              <w:rPr>
                <w:sz w:val="24"/>
                <w:szCs w:val="24"/>
              </w:rPr>
            </w:pPr>
            <w:r w:rsidRPr="7CB605BE">
              <w:rPr>
                <w:sz w:val="24"/>
                <w:szCs w:val="24"/>
              </w:rPr>
              <w:t>______________________________________________________________________________</w:t>
            </w:r>
          </w:p>
          <w:p w14:paraId="0F9F759B" w14:textId="77777777" w:rsidR="00C47859" w:rsidRDefault="00C47859" w:rsidP="004F49BD">
            <w:pPr>
              <w:rPr>
                <w:sz w:val="24"/>
                <w:szCs w:val="24"/>
              </w:rPr>
            </w:pPr>
          </w:p>
          <w:p w14:paraId="736F796C" w14:textId="77777777" w:rsidR="00C47859" w:rsidRDefault="7CB605BE" w:rsidP="7CB605BE">
            <w:pPr>
              <w:rPr>
                <w:sz w:val="24"/>
                <w:szCs w:val="24"/>
              </w:rPr>
            </w:pPr>
            <w:r w:rsidRPr="7CB605BE">
              <w:rPr>
                <w:sz w:val="24"/>
                <w:szCs w:val="24"/>
              </w:rPr>
              <w:t>______________________________________________________________________________</w:t>
            </w:r>
          </w:p>
          <w:p w14:paraId="16921454" w14:textId="77777777" w:rsidR="00C47859" w:rsidRDefault="00C47859" w:rsidP="004F49BD">
            <w:pPr>
              <w:rPr>
                <w:sz w:val="24"/>
                <w:szCs w:val="24"/>
              </w:rPr>
            </w:pPr>
          </w:p>
          <w:p w14:paraId="7D22AA29" w14:textId="77777777" w:rsidR="00C47859" w:rsidRDefault="7CB605BE" w:rsidP="7CB605BE">
            <w:pPr>
              <w:rPr>
                <w:sz w:val="24"/>
                <w:szCs w:val="24"/>
              </w:rPr>
            </w:pPr>
            <w:r w:rsidRPr="7CB605BE">
              <w:rPr>
                <w:sz w:val="24"/>
                <w:szCs w:val="24"/>
              </w:rPr>
              <w:t>______________________________________________________________________________</w:t>
            </w:r>
          </w:p>
          <w:p w14:paraId="35E6EA52" w14:textId="77777777" w:rsidR="00C47859" w:rsidRDefault="00C47859" w:rsidP="004F49BD">
            <w:pPr>
              <w:rPr>
                <w:sz w:val="24"/>
                <w:szCs w:val="24"/>
              </w:rPr>
            </w:pPr>
          </w:p>
          <w:p w14:paraId="76B81657" w14:textId="77777777" w:rsidR="00C47859" w:rsidRDefault="7CB605BE" w:rsidP="7CB605BE">
            <w:pPr>
              <w:rPr>
                <w:sz w:val="24"/>
                <w:szCs w:val="24"/>
              </w:rPr>
            </w:pPr>
            <w:r w:rsidRPr="7CB605BE">
              <w:rPr>
                <w:sz w:val="24"/>
                <w:szCs w:val="24"/>
              </w:rPr>
              <w:t>______________________________________________________________________________</w:t>
            </w:r>
          </w:p>
          <w:p w14:paraId="0F3DFD8C" w14:textId="77777777" w:rsidR="00C47859" w:rsidRDefault="00C47859" w:rsidP="004F49BD">
            <w:pPr>
              <w:rPr>
                <w:sz w:val="24"/>
                <w:szCs w:val="24"/>
              </w:rPr>
            </w:pPr>
          </w:p>
          <w:p w14:paraId="583493BD" w14:textId="77777777" w:rsidR="00C47859" w:rsidRDefault="7CB605BE" w:rsidP="7CB605BE">
            <w:pPr>
              <w:rPr>
                <w:sz w:val="24"/>
                <w:szCs w:val="24"/>
              </w:rPr>
            </w:pPr>
            <w:r w:rsidRPr="7CB605BE">
              <w:rPr>
                <w:sz w:val="24"/>
                <w:szCs w:val="24"/>
              </w:rPr>
              <w:t>______________________________________________________________________________</w:t>
            </w:r>
          </w:p>
          <w:p w14:paraId="4B02569F" w14:textId="77777777" w:rsidR="00C47859" w:rsidRDefault="00C47859" w:rsidP="004F49BD">
            <w:pPr>
              <w:rPr>
                <w:sz w:val="24"/>
                <w:szCs w:val="24"/>
              </w:rPr>
            </w:pPr>
          </w:p>
          <w:p w14:paraId="35A48C86" w14:textId="77777777" w:rsidR="00C47859" w:rsidRDefault="00C47859" w:rsidP="004F49BD">
            <w:pPr>
              <w:rPr>
                <w:sz w:val="24"/>
                <w:szCs w:val="24"/>
              </w:rPr>
            </w:pPr>
          </w:p>
          <w:p w14:paraId="62B7B300" w14:textId="7CB1159C" w:rsidR="00C47859" w:rsidRDefault="7CB605BE" w:rsidP="7CB605BE">
            <w:pPr>
              <w:rPr>
                <w:sz w:val="24"/>
                <w:szCs w:val="24"/>
              </w:rPr>
            </w:pPr>
            <w:r w:rsidRPr="7CB605BE">
              <w:rPr>
                <w:sz w:val="24"/>
                <w:szCs w:val="24"/>
              </w:rPr>
              <w:t>______________________________________________________________________________</w:t>
            </w:r>
          </w:p>
          <w:p w14:paraId="3C5AFBBD" w14:textId="77777777" w:rsidR="00C47859" w:rsidRDefault="00C47859" w:rsidP="004F49BD">
            <w:pPr>
              <w:rPr>
                <w:sz w:val="24"/>
                <w:szCs w:val="24"/>
              </w:rPr>
            </w:pPr>
          </w:p>
          <w:p w14:paraId="09785B5A" w14:textId="3865EE18" w:rsidR="00C47859" w:rsidRDefault="7CB605BE" w:rsidP="7CB605BE">
            <w:pPr>
              <w:rPr>
                <w:sz w:val="24"/>
                <w:szCs w:val="24"/>
              </w:rPr>
            </w:pPr>
            <w:r w:rsidRPr="7CB605BE">
              <w:rPr>
                <w:sz w:val="24"/>
                <w:szCs w:val="24"/>
              </w:rPr>
              <w:t>______________________________________________________________________________</w:t>
            </w:r>
          </w:p>
          <w:p w14:paraId="69554F6E" w14:textId="77777777" w:rsidR="00C47859" w:rsidRDefault="00C47859" w:rsidP="004F49BD">
            <w:pPr>
              <w:rPr>
                <w:sz w:val="24"/>
                <w:szCs w:val="24"/>
              </w:rPr>
            </w:pPr>
          </w:p>
          <w:p w14:paraId="08D51099" w14:textId="77777777" w:rsidR="00C47859" w:rsidRDefault="7CB605BE" w:rsidP="7CB605BE">
            <w:pPr>
              <w:rPr>
                <w:sz w:val="24"/>
                <w:szCs w:val="24"/>
              </w:rPr>
            </w:pPr>
            <w:r w:rsidRPr="7CB605BE">
              <w:rPr>
                <w:sz w:val="24"/>
                <w:szCs w:val="24"/>
              </w:rPr>
              <w:t>______________________________________________________________________________</w:t>
            </w:r>
          </w:p>
          <w:p w14:paraId="70EA64B1" w14:textId="77777777" w:rsidR="00C47859" w:rsidRDefault="00C47859" w:rsidP="004F49BD">
            <w:pPr>
              <w:rPr>
                <w:sz w:val="24"/>
                <w:szCs w:val="24"/>
              </w:rPr>
            </w:pPr>
          </w:p>
          <w:p w14:paraId="6B25D375" w14:textId="77777777" w:rsidR="00C47859" w:rsidRDefault="7CB605BE" w:rsidP="7CB605BE">
            <w:pPr>
              <w:rPr>
                <w:sz w:val="24"/>
                <w:szCs w:val="24"/>
              </w:rPr>
            </w:pPr>
            <w:r w:rsidRPr="7CB605BE">
              <w:rPr>
                <w:sz w:val="24"/>
                <w:szCs w:val="24"/>
              </w:rPr>
              <w:t>______________________________________________________________________________</w:t>
            </w:r>
          </w:p>
          <w:p w14:paraId="252E24C5" w14:textId="77777777" w:rsidR="00C47859" w:rsidRDefault="00C47859" w:rsidP="004F49BD">
            <w:pPr>
              <w:rPr>
                <w:sz w:val="24"/>
                <w:szCs w:val="24"/>
              </w:rPr>
            </w:pPr>
          </w:p>
          <w:p w14:paraId="76455761" w14:textId="77777777" w:rsidR="00C47859" w:rsidRDefault="7CB605BE" w:rsidP="7CB605BE">
            <w:pPr>
              <w:rPr>
                <w:sz w:val="24"/>
                <w:szCs w:val="24"/>
              </w:rPr>
            </w:pPr>
            <w:r w:rsidRPr="7CB605BE">
              <w:rPr>
                <w:sz w:val="24"/>
                <w:szCs w:val="24"/>
              </w:rPr>
              <w:t>______________________________________________________________________________</w:t>
            </w:r>
          </w:p>
          <w:p w14:paraId="5D361ED2" w14:textId="77777777" w:rsidR="00C47859" w:rsidRDefault="00C47859" w:rsidP="004F49BD">
            <w:pPr>
              <w:rPr>
                <w:sz w:val="24"/>
                <w:szCs w:val="24"/>
              </w:rPr>
            </w:pPr>
          </w:p>
          <w:p w14:paraId="00493E6D" w14:textId="77777777" w:rsidR="00C47859" w:rsidRDefault="7CB605BE" w:rsidP="7CB605BE">
            <w:pPr>
              <w:rPr>
                <w:sz w:val="24"/>
                <w:szCs w:val="24"/>
              </w:rPr>
            </w:pPr>
            <w:r w:rsidRPr="7CB605BE">
              <w:rPr>
                <w:sz w:val="24"/>
                <w:szCs w:val="24"/>
              </w:rPr>
              <w:t>______________________________________________________________________________</w:t>
            </w:r>
          </w:p>
          <w:p w14:paraId="14EC90CD" w14:textId="77777777" w:rsidR="00C47859" w:rsidRDefault="00C47859" w:rsidP="004F49BD">
            <w:pPr>
              <w:rPr>
                <w:sz w:val="24"/>
                <w:szCs w:val="24"/>
              </w:rPr>
            </w:pPr>
          </w:p>
          <w:p w14:paraId="527BBA9A" w14:textId="77777777" w:rsidR="00C47859" w:rsidRDefault="7CB605BE" w:rsidP="7CB605BE">
            <w:pPr>
              <w:rPr>
                <w:sz w:val="24"/>
                <w:szCs w:val="24"/>
              </w:rPr>
            </w:pPr>
            <w:r w:rsidRPr="7CB605BE">
              <w:rPr>
                <w:sz w:val="24"/>
                <w:szCs w:val="24"/>
              </w:rPr>
              <w:t>______________________________________________________________________________</w:t>
            </w:r>
          </w:p>
          <w:p w14:paraId="6FB27BA4" w14:textId="77777777" w:rsidR="00C47859" w:rsidRDefault="00C47859" w:rsidP="004F49BD">
            <w:pPr>
              <w:rPr>
                <w:sz w:val="24"/>
                <w:szCs w:val="24"/>
              </w:rPr>
            </w:pPr>
          </w:p>
          <w:p w14:paraId="2D3E42DB" w14:textId="77777777" w:rsidR="00C47859" w:rsidRDefault="7CB605BE" w:rsidP="7CB605BE">
            <w:pPr>
              <w:rPr>
                <w:sz w:val="24"/>
                <w:szCs w:val="24"/>
              </w:rPr>
            </w:pPr>
            <w:r w:rsidRPr="7CB605BE">
              <w:rPr>
                <w:sz w:val="24"/>
                <w:szCs w:val="24"/>
              </w:rPr>
              <w:t>______________________________________________________________________________</w:t>
            </w:r>
          </w:p>
          <w:p w14:paraId="4897A433" w14:textId="77777777" w:rsidR="00C47859" w:rsidRDefault="00C47859" w:rsidP="004F49BD">
            <w:pPr>
              <w:rPr>
                <w:sz w:val="24"/>
                <w:szCs w:val="24"/>
              </w:rPr>
            </w:pPr>
          </w:p>
          <w:p w14:paraId="7C830DCB" w14:textId="77777777" w:rsidR="00C47859" w:rsidRDefault="7CB605BE" w:rsidP="7CB605BE">
            <w:pPr>
              <w:rPr>
                <w:sz w:val="24"/>
                <w:szCs w:val="24"/>
              </w:rPr>
            </w:pPr>
            <w:r w:rsidRPr="7CB605BE">
              <w:rPr>
                <w:sz w:val="24"/>
                <w:szCs w:val="24"/>
              </w:rPr>
              <w:t>______________________________________________________________________________</w:t>
            </w:r>
          </w:p>
          <w:p w14:paraId="4AB519B5" w14:textId="77777777" w:rsidR="00C47859" w:rsidRDefault="00C47859" w:rsidP="004F49BD">
            <w:pPr>
              <w:rPr>
                <w:sz w:val="24"/>
                <w:szCs w:val="24"/>
              </w:rPr>
            </w:pPr>
          </w:p>
          <w:p w14:paraId="20A8236D" w14:textId="77777777" w:rsidR="00C47859" w:rsidRDefault="7CB605BE" w:rsidP="7CB605BE">
            <w:pPr>
              <w:rPr>
                <w:sz w:val="24"/>
                <w:szCs w:val="24"/>
              </w:rPr>
            </w:pPr>
            <w:r w:rsidRPr="7CB605BE">
              <w:rPr>
                <w:sz w:val="24"/>
                <w:szCs w:val="24"/>
              </w:rPr>
              <w:t>______________________________________________________________________________</w:t>
            </w:r>
          </w:p>
          <w:p w14:paraId="6D63CAF0" w14:textId="77777777" w:rsidR="00C47859" w:rsidRDefault="00C47859" w:rsidP="004F49BD">
            <w:pPr>
              <w:rPr>
                <w:sz w:val="24"/>
                <w:szCs w:val="24"/>
              </w:rPr>
            </w:pPr>
          </w:p>
          <w:p w14:paraId="286D37D3" w14:textId="77777777" w:rsidR="00C47859" w:rsidRPr="00866881" w:rsidRDefault="7CB605BE" w:rsidP="7CB605BE">
            <w:pPr>
              <w:rPr>
                <w:sz w:val="24"/>
                <w:szCs w:val="24"/>
              </w:rPr>
            </w:pPr>
            <w:r w:rsidRPr="7CB605BE">
              <w:rPr>
                <w:sz w:val="24"/>
                <w:szCs w:val="24"/>
              </w:rPr>
              <w:t>______________________________________________________________________________</w:t>
            </w:r>
          </w:p>
          <w:p w14:paraId="01035D04" w14:textId="77777777" w:rsidR="00C47859" w:rsidRDefault="00C47859" w:rsidP="004F49BD">
            <w:pPr>
              <w:rPr>
                <w:sz w:val="24"/>
                <w:szCs w:val="24"/>
              </w:rPr>
            </w:pPr>
          </w:p>
          <w:p w14:paraId="7914213D" w14:textId="77777777" w:rsidR="00C47859" w:rsidRDefault="7CB605BE" w:rsidP="7CB605BE">
            <w:pPr>
              <w:rPr>
                <w:sz w:val="24"/>
                <w:szCs w:val="24"/>
              </w:rPr>
            </w:pPr>
            <w:r w:rsidRPr="7CB605BE">
              <w:rPr>
                <w:sz w:val="24"/>
                <w:szCs w:val="24"/>
              </w:rPr>
              <w:t>______________________________________________________________________________</w:t>
            </w:r>
          </w:p>
          <w:p w14:paraId="144C299C" w14:textId="77777777" w:rsidR="00C47859" w:rsidRDefault="00C47859" w:rsidP="004F49BD">
            <w:pPr>
              <w:rPr>
                <w:sz w:val="24"/>
                <w:szCs w:val="24"/>
              </w:rPr>
            </w:pPr>
          </w:p>
          <w:p w14:paraId="48E4FBD8" w14:textId="77777777" w:rsidR="00C47859" w:rsidRDefault="7CB605BE" w:rsidP="7CB605BE">
            <w:pPr>
              <w:rPr>
                <w:sz w:val="24"/>
                <w:szCs w:val="24"/>
              </w:rPr>
            </w:pPr>
            <w:r w:rsidRPr="7CB605BE">
              <w:rPr>
                <w:sz w:val="24"/>
                <w:szCs w:val="24"/>
              </w:rPr>
              <w:t>______________________________________________________________________________</w:t>
            </w:r>
          </w:p>
          <w:p w14:paraId="139E73D3" w14:textId="77777777" w:rsidR="00C47859" w:rsidRDefault="00C47859" w:rsidP="004F49BD">
            <w:pPr>
              <w:rPr>
                <w:sz w:val="24"/>
                <w:szCs w:val="24"/>
              </w:rPr>
            </w:pPr>
          </w:p>
          <w:p w14:paraId="40CE1DC6" w14:textId="77777777" w:rsidR="00C47859" w:rsidRDefault="7CB605BE" w:rsidP="7CB605BE">
            <w:pPr>
              <w:rPr>
                <w:sz w:val="24"/>
                <w:szCs w:val="24"/>
              </w:rPr>
            </w:pPr>
            <w:r w:rsidRPr="7CB605BE">
              <w:rPr>
                <w:sz w:val="24"/>
                <w:szCs w:val="24"/>
              </w:rPr>
              <w:t>______________________________________________________________________________</w:t>
            </w:r>
          </w:p>
          <w:p w14:paraId="3E5910A4" w14:textId="77777777" w:rsidR="00C47859" w:rsidRDefault="00C47859" w:rsidP="004F49BD">
            <w:pPr>
              <w:rPr>
                <w:sz w:val="24"/>
                <w:szCs w:val="24"/>
              </w:rPr>
            </w:pPr>
          </w:p>
          <w:p w14:paraId="79E04A00" w14:textId="77777777" w:rsidR="00C47859" w:rsidRDefault="7CB605BE" w:rsidP="7CB605BE">
            <w:pPr>
              <w:rPr>
                <w:sz w:val="24"/>
                <w:szCs w:val="24"/>
              </w:rPr>
            </w:pPr>
            <w:r w:rsidRPr="7CB605BE">
              <w:rPr>
                <w:sz w:val="24"/>
                <w:szCs w:val="24"/>
              </w:rPr>
              <w:t>______________________________________________________________________________</w:t>
            </w:r>
          </w:p>
          <w:p w14:paraId="2C83EDD1" w14:textId="77777777" w:rsidR="00C47859" w:rsidRDefault="00C47859" w:rsidP="004F49BD">
            <w:pPr>
              <w:rPr>
                <w:sz w:val="24"/>
                <w:szCs w:val="24"/>
              </w:rPr>
            </w:pPr>
          </w:p>
          <w:p w14:paraId="5C4742AA" w14:textId="77777777" w:rsidR="00C47859" w:rsidRDefault="7CB605BE" w:rsidP="7CB605BE">
            <w:pPr>
              <w:rPr>
                <w:sz w:val="24"/>
                <w:szCs w:val="24"/>
              </w:rPr>
            </w:pPr>
            <w:r w:rsidRPr="7CB605BE">
              <w:rPr>
                <w:sz w:val="24"/>
                <w:szCs w:val="24"/>
              </w:rPr>
              <w:t>______________________________________________________________________________</w:t>
            </w:r>
          </w:p>
          <w:p w14:paraId="34D5687F" w14:textId="77777777" w:rsidR="00C47859" w:rsidRDefault="00C47859" w:rsidP="004F49BD">
            <w:pPr>
              <w:rPr>
                <w:sz w:val="24"/>
                <w:szCs w:val="24"/>
              </w:rPr>
            </w:pPr>
          </w:p>
          <w:p w14:paraId="4416C062" w14:textId="407570E1" w:rsidR="00C47859" w:rsidRDefault="7CB605BE" w:rsidP="7CB605BE">
            <w:pPr>
              <w:rPr>
                <w:sz w:val="24"/>
                <w:szCs w:val="24"/>
              </w:rPr>
            </w:pPr>
            <w:r w:rsidRPr="7CB605BE">
              <w:rPr>
                <w:sz w:val="24"/>
                <w:szCs w:val="24"/>
              </w:rPr>
              <w:t>______________________________________________________________________________</w:t>
            </w:r>
          </w:p>
          <w:p w14:paraId="26BB1EC3" w14:textId="003AE17C" w:rsidR="0039257A" w:rsidRDefault="0039257A" w:rsidP="0039257A">
            <w:pPr>
              <w:tabs>
                <w:tab w:val="left" w:pos="1291"/>
              </w:tabs>
              <w:rPr>
                <w:sz w:val="24"/>
                <w:szCs w:val="24"/>
              </w:rPr>
            </w:pPr>
            <w:r>
              <w:rPr>
                <w:sz w:val="24"/>
                <w:szCs w:val="24"/>
              </w:rPr>
              <w:tab/>
            </w:r>
          </w:p>
          <w:p w14:paraId="37F4F80D" w14:textId="77777777" w:rsidR="0039257A" w:rsidRDefault="7CB605BE" w:rsidP="7CB605BE">
            <w:pPr>
              <w:rPr>
                <w:sz w:val="24"/>
                <w:szCs w:val="24"/>
              </w:rPr>
            </w:pPr>
            <w:r w:rsidRPr="7CB605BE">
              <w:rPr>
                <w:sz w:val="24"/>
                <w:szCs w:val="24"/>
              </w:rPr>
              <w:t>______________________________________________________________________________</w:t>
            </w:r>
          </w:p>
          <w:p w14:paraId="025167C1" w14:textId="77777777" w:rsidR="0039257A" w:rsidRDefault="0039257A" w:rsidP="004F49BD">
            <w:pPr>
              <w:rPr>
                <w:sz w:val="24"/>
                <w:szCs w:val="24"/>
              </w:rPr>
            </w:pPr>
          </w:p>
          <w:p w14:paraId="4BDCDC8B" w14:textId="77777777" w:rsidR="0039257A" w:rsidRDefault="7CB605BE" w:rsidP="7CB605BE">
            <w:pPr>
              <w:rPr>
                <w:sz w:val="24"/>
                <w:szCs w:val="24"/>
              </w:rPr>
            </w:pPr>
            <w:r w:rsidRPr="7CB605BE">
              <w:rPr>
                <w:sz w:val="24"/>
                <w:szCs w:val="24"/>
              </w:rPr>
              <w:t>______________________________________________________________________________</w:t>
            </w:r>
          </w:p>
          <w:p w14:paraId="541A77FF" w14:textId="77777777" w:rsidR="0039257A" w:rsidRDefault="0039257A" w:rsidP="004F49BD">
            <w:pPr>
              <w:rPr>
                <w:sz w:val="24"/>
                <w:szCs w:val="24"/>
              </w:rPr>
            </w:pPr>
          </w:p>
          <w:p w14:paraId="59E894AF" w14:textId="77777777" w:rsidR="00C47859" w:rsidRDefault="00C47859" w:rsidP="004F49BD">
            <w:pPr>
              <w:rPr>
                <w:sz w:val="24"/>
                <w:szCs w:val="24"/>
              </w:rPr>
            </w:pPr>
          </w:p>
        </w:tc>
      </w:tr>
      <w:tr w:rsidR="00C47859" w14:paraId="4AD77EA8" w14:textId="77777777" w:rsidTr="7CB605BE">
        <w:tc>
          <w:tcPr>
            <w:tcW w:w="9777" w:type="dxa"/>
          </w:tcPr>
          <w:p w14:paraId="01791E3A" w14:textId="77777777" w:rsidR="00C47859" w:rsidRPr="003D5599" w:rsidRDefault="00C47859" w:rsidP="004F49BD">
            <w:pPr>
              <w:rPr>
                <w:sz w:val="24"/>
                <w:szCs w:val="24"/>
              </w:rPr>
            </w:pPr>
          </w:p>
          <w:p w14:paraId="1E89399D" w14:textId="2029A061" w:rsidR="00C47859" w:rsidRPr="00A227AB" w:rsidRDefault="7CB605BE" w:rsidP="7CB605BE">
            <w:pPr>
              <w:rPr>
                <w:b/>
                <w:bCs/>
                <w:sz w:val="24"/>
                <w:szCs w:val="24"/>
              </w:rPr>
            </w:pPr>
            <w:r w:rsidRPr="7CB605BE">
              <w:rPr>
                <w:b/>
                <w:bCs/>
                <w:sz w:val="24"/>
                <w:szCs w:val="24"/>
              </w:rPr>
              <w:t>Opiskelijalla on 14vrk aikaa pyytää kirjallisesti arvioinnin tarkistamista ohjaavalta opettajalta.</w:t>
            </w:r>
          </w:p>
          <w:p w14:paraId="11740BC3" w14:textId="77777777" w:rsidR="00C47859" w:rsidRPr="003D5599" w:rsidRDefault="00C47859" w:rsidP="004F49BD">
            <w:pPr>
              <w:rPr>
                <w:sz w:val="24"/>
                <w:szCs w:val="24"/>
              </w:rPr>
            </w:pPr>
          </w:p>
          <w:p w14:paraId="2BF40102" w14:textId="77777777" w:rsidR="00C47859" w:rsidRPr="003D5599" w:rsidRDefault="00C47859" w:rsidP="004F49BD">
            <w:pPr>
              <w:rPr>
                <w:sz w:val="24"/>
                <w:szCs w:val="24"/>
              </w:rPr>
            </w:pPr>
          </w:p>
        </w:tc>
      </w:tr>
      <w:tr w:rsidR="00C47859" w14:paraId="4FAA0016" w14:textId="77777777" w:rsidTr="7CB605BE">
        <w:tc>
          <w:tcPr>
            <w:tcW w:w="9777" w:type="dxa"/>
          </w:tcPr>
          <w:p w14:paraId="4822DBD1" w14:textId="77777777" w:rsidR="00C47859" w:rsidRPr="00C47859" w:rsidRDefault="7CB605BE" w:rsidP="7CB605BE">
            <w:pPr>
              <w:rPr>
                <w:b/>
                <w:bCs/>
                <w:sz w:val="24"/>
                <w:szCs w:val="24"/>
              </w:rPr>
            </w:pPr>
            <w:r w:rsidRPr="7CB605BE">
              <w:rPr>
                <w:b/>
                <w:bCs/>
                <w:sz w:val="24"/>
                <w:szCs w:val="24"/>
              </w:rPr>
              <w:t>Paikka ja aika:</w:t>
            </w:r>
          </w:p>
          <w:p w14:paraId="7C57CEEB" w14:textId="77777777" w:rsidR="00C47859" w:rsidRPr="00C47859" w:rsidRDefault="00C47859" w:rsidP="004F49BD">
            <w:pPr>
              <w:rPr>
                <w:b/>
                <w:sz w:val="24"/>
                <w:szCs w:val="24"/>
              </w:rPr>
            </w:pPr>
          </w:p>
        </w:tc>
      </w:tr>
      <w:tr w:rsidR="00C47859" w14:paraId="2B66464E" w14:textId="77777777" w:rsidTr="7CB605BE">
        <w:tc>
          <w:tcPr>
            <w:tcW w:w="9777" w:type="dxa"/>
          </w:tcPr>
          <w:p w14:paraId="47D2296D" w14:textId="77777777" w:rsidR="00C47859" w:rsidRPr="00C47859" w:rsidRDefault="7CB605BE" w:rsidP="7CB605BE">
            <w:pPr>
              <w:rPr>
                <w:b/>
                <w:bCs/>
                <w:sz w:val="24"/>
                <w:szCs w:val="24"/>
              </w:rPr>
            </w:pPr>
            <w:r w:rsidRPr="7CB605BE">
              <w:rPr>
                <w:b/>
                <w:bCs/>
                <w:sz w:val="24"/>
                <w:szCs w:val="24"/>
              </w:rPr>
              <w:t>Allekirjoitukset:</w:t>
            </w:r>
          </w:p>
          <w:p w14:paraId="648C27D7" w14:textId="77777777" w:rsidR="00C47859" w:rsidRPr="00C47859" w:rsidRDefault="00C47859" w:rsidP="004F49BD">
            <w:pPr>
              <w:rPr>
                <w:b/>
                <w:sz w:val="24"/>
                <w:szCs w:val="24"/>
              </w:rPr>
            </w:pPr>
          </w:p>
          <w:p w14:paraId="6FE15CDD" w14:textId="77777777" w:rsidR="00C47859" w:rsidRPr="00C47859" w:rsidRDefault="00C47859" w:rsidP="004F49BD">
            <w:pPr>
              <w:rPr>
                <w:b/>
                <w:sz w:val="24"/>
                <w:szCs w:val="24"/>
              </w:rPr>
            </w:pPr>
          </w:p>
          <w:p w14:paraId="33B46A7F" w14:textId="77777777" w:rsidR="00C47859" w:rsidRPr="00C47859" w:rsidRDefault="7CB605BE" w:rsidP="7CB605BE">
            <w:pPr>
              <w:rPr>
                <w:b/>
                <w:bCs/>
                <w:color w:val="FF0000"/>
                <w:sz w:val="24"/>
                <w:szCs w:val="24"/>
              </w:rPr>
            </w:pPr>
            <w:r w:rsidRPr="7CB605BE">
              <w:rPr>
                <w:b/>
                <w:bCs/>
                <w:sz w:val="24"/>
                <w:szCs w:val="24"/>
              </w:rPr>
              <w:t>Opiskelija (tiedoksi saaneena)                   Työpaikkaohjaaja                         Opettaja</w:t>
            </w:r>
          </w:p>
        </w:tc>
      </w:tr>
    </w:tbl>
    <w:p w14:paraId="1E2B52A6" w14:textId="6CF6C91B" w:rsidR="00CC54DA" w:rsidRPr="00C47859" w:rsidRDefault="00CC54DA" w:rsidP="00C47859">
      <w:pPr>
        <w:ind w:right="-143"/>
        <w:rPr>
          <w:b/>
          <w:sz w:val="24"/>
          <w:szCs w:val="24"/>
        </w:rPr>
      </w:pPr>
    </w:p>
    <w:sectPr w:rsidR="00CC54DA" w:rsidRPr="00C47859" w:rsidSect="0086662A">
      <w:footerReference w:type="even" r:id="rId12"/>
      <w:footerReference w:type="default" r:id="rId13"/>
      <w:pgSz w:w="11905" w:h="16837" w:code="9"/>
      <w:pgMar w:top="851" w:right="1134" w:bottom="851" w:left="1134" w:header="1134"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13C92" w14:textId="77777777" w:rsidR="00DD4E00" w:rsidRDefault="00DD4E00">
      <w:pPr>
        <w:spacing w:after="0" w:line="240" w:lineRule="auto"/>
      </w:pPr>
      <w:r>
        <w:separator/>
      </w:r>
    </w:p>
  </w:endnote>
  <w:endnote w:type="continuationSeparator" w:id="0">
    <w:p w14:paraId="04FE1420" w14:textId="77777777" w:rsidR="00DD4E00" w:rsidRDefault="00DD4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New Roman,Calibr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701E8" w14:textId="77777777" w:rsidR="00C50289" w:rsidRDefault="00C50289" w:rsidP="00973C46">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2D11095C" w14:textId="77777777" w:rsidR="00C50289" w:rsidRDefault="00C50289" w:rsidP="00973C46">
    <w:pPr>
      <w:pStyle w:val="Alatunnist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33271" w14:textId="77777777" w:rsidR="00C50289" w:rsidRDefault="00C50289" w:rsidP="00973C46">
    <w:pPr>
      <w:pStyle w:val="Alatunniste"/>
      <w:ind w:right="360"/>
      <w:jc w:val="right"/>
    </w:pPr>
    <w:r w:rsidRPr="33CFDE20">
      <w:rPr>
        <w:rStyle w:val="Sivunumero"/>
        <w:noProof/>
      </w:rPr>
      <w:fldChar w:fldCharType="begin"/>
    </w:r>
    <w:r w:rsidRPr="33CFDE20">
      <w:rPr>
        <w:rStyle w:val="Sivunumero"/>
        <w:noProof/>
      </w:rPr>
      <w:instrText xml:space="preserve"> PAGE </w:instrText>
    </w:r>
    <w:r w:rsidRPr="33CFDE20">
      <w:rPr>
        <w:rStyle w:val="Sivunumero"/>
        <w:noProof/>
      </w:rPr>
      <w:fldChar w:fldCharType="separate"/>
    </w:r>
    <w:r w:rsidR="0058501E">
      <w:rPr>
        <w:rStyle w:val="Sivunumero"/>
        <w:noProof/>
      </w:rPr>
      <w:t>2</w:t>
    </w:r>
    <w:r w:rsidRPr="33CFDE20">
      <w:rPr>
        <w:rStyle w:val="Sivunumero"/>
        <w:noProof/>
      </w:rPr>
      <w:fldChar w:fldCharType="end"/>
    </w:r>
    <w:r w:rsidRPr="33CFDE20">
      <w:rPr>
        <w:rStyle w:val="Sivunumero"/>
      </w:rPr>
      <w:t>(</w:t>
    </w:r>
    <w:r w:rsidRPr="33CFDE20">
      <w:rPr>
        <w:rStyle w:val="Sivunumero"/>
        <w:noProof/>
      </w:rPr>
      <w:fldChar w:fldCharType="begin"/>
    </w:r>
    <w:r w:rsidRPr="33CFDE20">
      <w:rPr>
        <w:rStyle w:val="Sivunumero"/>
        <w:noProof/>
      </w:rPr>
      <w:instrText xml:space="preserve"> NUMPAGES </w:instrText>
    </w:r>
    <w:r w:rsidRPr="33CFDE20">
      <w:rPr>
        <w:rStyle w:val="Sivunumero"/>
        <w:noProof/>
      </w:rPr>
      <w:fldChar w:fldCharType="separate"/>
    </w:r>
    <w:r w:rsidR="0058501E">
      <w:rPr>
        <w:rStyle w:val="Sivunumero"/>
        <w:noProof/>
      </w:rPr>
      <w:t>16</w:t>
    </w:r>
    <w:r w:rsidRPr="33CFDE20">
      <w:rPr>
        <w:rStyle w:val="Sivunumero"/>
        <w:noProof/>
      </w:rPr>
      <w:fldChar w:fldCharType="end"/>
    </w:r>
    <w:r w:rsidRPr="33CFDE20">
      <w:rPr>
        <w:rStyle w:val="Sivunumero"/>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75951" w14:textId="77777777" w:rsidR="00DD4E00" w:rsidRDefault="00DD4E00">
      <w:pPr>
        <w:spacing w:after="0" w:line="240" w:lineRule="auto"/>
      </w:pPr>
      <w:r>
        <w:separator/>
      </w:r>
    </w:p>
  </w:footnote>
  <w:footnote w:type="continuationSeparator" w:id="0">
    <w:p w14:paraId="06ED1D31" w14:textId="77777777" w:rsidR="00DD4E00" w:rsidRDefault="00DD4E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B42"/>
    <w:multiLevelType w:val="multilevel"/>
    <w:tmpl w:val="F386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30906"/>
    <w:multiLevelType w:val="multilevel"/>
    <w:tmpl w:val="976A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B5A55"/>
    <w:multiLevelType w:val="multilevel"/>
    <w:tmpl w:val="8562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D72AC"/>
    <w:multiLevelType w:val="multilevel"/>
    <w:tmpl w:val="23E2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858B8"/>
    <w:multiLevelType w:val="multilevel"/>
    <w:tmpl w:val="93C4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15F9C"/>
    <w:multiLevelType w:val="multilevel"/>
    <w:tmpl w:val="767A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6F5B35"/>
    <w:multiLevelType w:val="multilevel"/>
    <w:tmpl w:val="A436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BD5BE6"/>
    <w:multiLevelType w:val="multilevel"/>
    <w:tmpl w:val="8C0E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B65C7"/>
    <w:multiLevelType w:val="multilevel"/>
    <w:tmpl w:val="C410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196130"/>
    <w:multiLevelType w:val="multilevel"/>
    <w:tmpl w:val="90B0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FD17E2"/>
    <w:multiLevelType w:val="multilevel"/>
    <w:tmpl w:val="BF4C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255BF3"/>
    <w:multiLevelType w:val="multilevel"/>
    <w:tmpl w:val="9612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DD2A71"/>
    <w:multiLevelType w:val="multilevel"/>
    <w:tmpl w:val="CB4E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675E55"/>
    <w:multiLevelType w:val="multilevel"/>
    <w:tmpl w:val="65F02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AF5DD3"/>
    <w:multiLevelType w:val="multilevel"/>
    <w:tmpl w:val="7B9C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215163"/>
    <w:multiLevelType w:val="multilevel"/>
    <w:tmpl w:val="367E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B4297D"/>
    <w:multiLevelType w:val="multilevel"/>
    <w:tmpl w:val="BAEE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40AA9"/>
    <w:multiLevelType w:val="multilevel"/>
    <w:tmpl w:val="3F72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717258"/>
    <w:multiLevelType w:val="multilevel"/>
    <w:tmpl w:val="B0DE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C478A6"/>
    <w:multiLevelType w:val="multilevel"/>
    <w:tmpl w:val="B0B2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020786"/>
    <w:multiLevelType w:val="multilevel"/>
    <w:tmpl w:val="A4BA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992E7F"/>
    <w:multiLevelType w:val="multilevel"/>
    <w:tmpl w:val="17EC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AB487F"/>
    <w:multiLevelType w:val="multilevel"/>
    <w:tmpl w:val="E998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FC39AB"/>
    <w:multiLevelType w:val="multilevel"/>
    <w:tmpl w:val="38DA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104578"/>
    <w:multiLevelType w:val="multilevel"/>
    <w:tmpl w:val="B34E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D8C02EC"/>
    <w:multiLevelType w:val="multilevel"/>
    <w:tmpl w:val="6DC2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632FF7"/>
    <w:multiLevelType w:val="multilevel"/>
    <w:tmpl w:val="CB04E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0A6F82"/>
    <w:multiLevelType w:val="multilevel"/>
    <w:tmpl w:val="2018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662DC8"/>
    <w:multiLevelType w:val="multilevel"/>
    <w:tmpl w:val="FD50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BF7B5D"/>
    <w:multiLevelType w:val="multilevel"/>
    <w:tmpl w:val="FDBE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C13831"/>
    <w:multiLevelType w:val="multilevel"/>
    <w:tmpl w:val="0364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9A0F5F"/>
    <w:multiLevelType w:val="multilevel"/>
    <w:tmpl w:val="B4AC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3C4BF8"/>
    <w:multiLevelType w:val="multilevel"/>
    <w:tmpl w:val="6E0A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6F0A36"/>
    <w:multiLevelType w:val="multilevel"/>
    <w:tmpl w:val="E7D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1A2A6E"/>
    <w:multiLevelType w:val="multilevel"/>
    <w:tmpl w:val="EF84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3F7208"/>
    <w:multiLevelType w:val="multilevel"/>
    <w:tmpl w:val="F392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D10228"/>
    <w:multiLevelType w:val="multilevel"/>
    <w:tmpl w:val="BF7C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61301B"/>
    <w:multiLevelType w:val="multilevel"/>
    <w:tmpl w:val="76AE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B814BB"/>
    <w:multiLevelType w:val="hybridMultilevel"/>
    <w:tmpl w:val="ACE08040"/>
    <w:lvl w:ilvl="0" w:tplc="D842E4BC">
      <w:numFmt w:val="bullet"/>
      <w:lvlText w:val=""/>
      <w:lvlJc w:val="left"/>
      <w:pPr>
        <w:ind w:left="720" w:hanging="360"/>
      </w:pPr>
      <w:rPr>
        <w:rFonts w:ascii="Symbol" w:eastAsia="Calibri"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6B20058D"/>
    <w:multiLevelType w:val="multilevel"/>
    <w:tmpl w:val="61D0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F2255A"/>
    <w:multiLevelType w:val="multilevel"/>
    <w:tmpl w:val="5E2C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D2466E"/>
    <w:multiLevelType w:val="multilevel"/>
    <w:tmpl w:val="525C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8D4175"/>
    <w:multiLevelType w:val="multilevel"/>
    <w:tmpl w:val="D12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E55924"/>
    <w:multiLevelType w:val="multilevel"/>
    <w:tmpl w:val="29D4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FD48C4"/>
    <w:multiLevelType w:val="multilevel"/>
    <w:tmpl w:val="775A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C34432"/>
    <w:multiLevelType w:val="multilevel"/>
    <w:tmpl w:val="D3D2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96209C"/>
    <w:multiLevelType w:val="multilevel"/>
    <w:tmpl w:val="6190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4"/>
  </w:num>
  <w:num w:numId="3">
    <w:abstractNumId w:val="37"/>
  </w:num>
  <w:num w:numId="4">
    <w:abstractNumId w:val="2"/>
  </w:num>
  <w:num w:numId="5">
    <w:abstractNumId w:val="21"/>
  </w:num>
  <w:num w:numId="6">
    <w:abstractNumId w:val="40"/>
  </w:num>
  <w:num w:numId="7">
    <w:abstractNumId w:val="33"/>
  </w:num>
  <w:num w:numId="8">
    <w:abstractNumId w:val="44"/>
  </w:num>
  <w:num w:numId="9">
    <w:abstractNumId w:val="32"/>
  </w:num>
  <w:num w:numId="10">
    <w:abstractNumId w:val="15"/>
  </w:num>
  <w:num w:numId="11">
    <w:abstractNumId w:val="7"/>
  </w:num>
  <w:num w:numId="12">
    <w:abstractNumId w:val="28"/>
  </w:num>
  <w:num w:numId="13">
    <w:abstractNumId w:val="9"/>
  </w:num>
  <w:num w:numId="14">
    <w:abstractNumId w:val="0"/>
  </w:num>
  <w:num w:numId="15">
    <w:abstractNumId w:val="27"/>
  </w:num>
  <w:num w:numId="16">
    <w:abstractNumId w:val="20"/>
  </w:num>
  <w:num w:numId="17">
    <w:abstractNumId w:val="29"/>
  </w:num>
  <w:num w:numId="18">
    <w:abstractNumId w:val="6"/>
  </w:num>
  <w:num w:numId="19">
    <w:abstractNumId w:val="26"/>
  </w:num>
  <w:num w:numId="20">
    <w:abstractNumId w:val="19"/>
  </w:num>
  <w:num w:numId="21">
    <w:abstractNumId w:val="25"/>
  </w:num>
  <w:num w:numId="22">
    <w:abstractNumId w:val="43"/>
  </w:num>
  <w:num w:numId="23">
    <w:abstractNumId w:val="3"/>
  </w:num>
  <w:num w:numId="24">
    <w:abstractNumId w:val="12"/>
  </w:num>
  <w:num w:numId="25">
    <w:abstractNumId w:val="10"/>
  </w:num>
  <w:num w:numId="26">
    <w:abstractNumId w:val="24"/>
  </w:num>
  <w:num w:numId="27">
    <w:abstractNumId w:val="30"/>
  </w:num>
  <w:num w:numId="28">
    <w:abstractNumId w:val="39"/>
  </w:num>
  <w:num w:numId="29">
    <w:abstractNumId w:val="45"/>
  </w:num>
  <w:num w:numId="30">
    <w:abstractNumId w:val="1"/>
  </w:num>
  <w:num w:numId="31">
    <w:abstractNumId w:val="22"/>
  </w:num>
  <w:num w:numId="32">
    <w:abstractNumId w:val="41"/>
  </w:num>
  <w:num w:numId="33">
    <w:abstractNumId w:val="16"/>
  </w:num>
  <w:num w:numId="34">
    <w:abstractNumId w:val="46"/>
  </w:num>
  <w:num w:numId="35">
    <w:abstractNumId w:val="5"/>
  </w:num>
  <w:num w:numId="36">
    <w:abstractNumId w:val="35"/>
  </w:num>
  <w:num w:numId="37">
    <w:abstractNumId w:val="11"/>
  </w:num>
  <w:num w:numId="38">
    <w:abstractNumId w:val="34"/>
  </w:num>
  <w:num w:numId="39">
    <w:abstractNumId w:val="13"/>
  </w:num>
  <w:num w:numId="40">
    <w:abstractNumId w:val="17"/>
  </w:num>
  <w:num w:numId="41">
    <w:abstractNumId w:val="31"/>
  </w:num>
  <w:num w:numId="42">
    <w:abstractNumId w:val="42"/>
  </w:num>
  <w:num w:numId="43">
    <w:abstractNumId w:val="23"/>
  </w:num>
  <w:num w:numId="44">
    <w:abstractNumId w:val="8"/>
  </w:num>
  <w:num w:numId="45">
    <w:abstractNumId w:val="14"/>
  </w:num>
  <w:num w:numId="46">
    <w:abstractNumId w:val="18"/>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62A"/>
    <w:rsid w:val="00074AAF"/>
    <w:rsid w:val="00085068"/>
    <w:rsid w:val="00092BA4"/>
    <w:rsid w:val="000A2B18"/>
    <w:rsid w:val="000F2BAA"/>
    <w:rsid w:val="000F6082"/>
    <w:rsid w:val="00102D77"/>
    <w:rsid w:val="00120DB4"/>
    <w:rsid w:val="00160A45"/>
    <w:rsid w:val="002449E6"/>
    <w:rsid w:val="00251832"/>
    <w:rsid w:val="002C1CD8"/>
    <w:rsid w:val="002D4C9A"/>
    <w:rsid w:val="002F1C72"/>
    <w:rsid w:val="00386FC4"/>
    <w:rsid w:val="0039257A"/>
    <w:rsid w:val="003B5D1A"/>
    <w:rsid w:val="003E351B"/>
    <w:rsid w:val="003E6D20"/>
    <w:rsid w:val="003F38D0"/>
    <w:rsid w:val="00422EC8"/>
    <w:rsid w:val="004D2031"/>
    <w:rsid w:val="004F49BD"/>
    <w:rsid w:val="00541C50"/>
    <w:rsid w:val="00561DE0"/>
    <w:rsid w:val="0057114B"/>
    <w:rsid w:val="0058501E"/>
    <w:rsid w:val="00596269"/>
    <w:rsid w:val="005C2D3C"/>
    <w:rsid w:val="00646E05"/>
    <w:rsid w:val="00662225"/>
    <w:rsid w:val="00662DB0"/>
    <w:rsid w:val="006E453A"/>
    <w:rsid w:val="00721D95"/>
    <w:rsid w:val="00771087"/>
    <w:rsid w:val="007F4969"/>
    <w:rsid w:val="007F49A6"/>
    <w:rsid w:val="0086662A"/>
    <w:rsid w:val="008A7C21"/>
    <w:rsid w:val="008E12B8"/>
    <w:rsid w:val="009524CF"/>
    <w:rsid w:val="00952E2D"/>
    <w:rsid w:val="00954373"/>
    <w:rsid w:val="00954CF3"/>
    <w:rsid w:val="00970AA7"/>
    <w:rsid w:val="00973C46"/>
    <w:rsid w:val="00973D80"/>
    <w:rsid w:val="00980179"/>
    <w:rsid w:val="009D4D63"/>
    <w:rsid w:val="00A00204"/>
    <w:rsid w:val="00A1475C"/>
    <w:rsid w:val="00A63BAC"/>
    <w:rsid w:val="00AA1B70"/>
    <w:rsid w:val="00AE719B"/>
    <w:rsid w:val="00B240AB"/>
    <w:rsid w:val="00B816C0"/>
    <w:rsid w:val="00BB4A85"/>
    <w:rsid w:val="00BC66F5"/>
    <w:rsid w:val="00C47859"/>
    <w:rsid w:val="00C50289"/>
    <w:rsid w:val="00C55722"/>
    <w:rsid w:val="00C77DBE"/>
    <w:rsid w:val="00CC54DA"/>
    <w:rsid w:val="00D06E4F"/>
    <w:rsid w:val="00D31E7B"/>
    <w:rsid w:val="00DB1895"/>
    <w:rsid w:val="00DB2E85"/>
    <w:rsid w:val="00DD4E00"/>
    <w:rsid w:val="00E54120"/>
    <w:rsid w:val="00EA0422"/>
    <w:rsid w:val="00EE539C"/>
    <w:rsid w:val="00F87A07"/>
    <w:rsid w:val="00F93B74"/>
    <w:rsid w:val="00FA0A36"/>
    <w:rsid w:val="00FD6876"/>
    <w:rsid w:val="00FE5570"/>
    <w:rsid w:val="00FF6724"/>
    <w:rsid w:val="33CFDE20"/>
    <w:rsid w:val="7CB605BE"/>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6BB3C0"/>
  <w15:docId w15:val="{F62BB724-735D-4CE6-8DDD-34E9FFEF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qFormat/>
    <w:rsid w:val="00C47859"/>
    <w:pPr>
      <w:keepNext/>
      <w:spacing w:before="240" w:after="60" w:line="240" w:lineRule="auto"/>
      <w:outlineLvl w:val="0"/>
    </w:pPr>
    <w:rPr>
      <w:rFonts w:ascii="Arial" w:eastAsia="Calibri" w:hAnsi="Arial" w:cs="Arial"/>
      <w:b/>
      <w:bCs/>
      <w:kern w:val="32"/>
      <w:sz w:val="32"/>
      <w:szCs w:val="32"/>
      <w:lang w:eastAsia="fi-FI"/>
    </w:rPr>
  </w:style>
  <w:style w:type="paragraph" w:styleId="Otsikko2">
    <w:name w:val="heading 2"/>
    <w:basedOn w:val="Normaali"/>
    <w:next w:val="Normaali"/>
    <w:link w:val="Otsikko2Char"/>
    <w:uiPriority w:val="9"/>
    <w:unhideWhenUsed/>
    <w:qFormat/>
    <w:rsid w:val="00422E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semiHidden/>
    <w:unhideWhenUsed/>
    <w:qFormat/>
    <w:rsid w:val="00D31E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nhideWhenUsed/>
    <w:rsid w:val="0086662A"/>
    <w:pPr>
      <w:tabs>
        <w:tab w:val="center" w:pos="4513"/>
        <w:tab w:val="right" w:pos="9026"/>
      </w:tabs>
      <w:spacing w:after="0" w:line="240" w:lineRule="auto"/>
    </w:pPr>
  </w:style>
  <w:style w:type="character" w:customStyle="1" w:styleId="AlatunnisteChar">
    <w:name w:val="Alatunniste Char"/>
    <w:basedOn w:val="Kappaleenoletusfontti"/>
    <w:link w:val="Alatunniste"/>
    <w:rsid w:val="0086662A"/>
  </w:style>
  <w:style w:type="paragraph" w:styleId="Yltunniste">
    <w:name w:val="header"/>
    <w:basedOn w:val="Normaali"/>
    <w:link w:val="YltunnisteChar"/>
    <w:uiPriority w:val="99"/>
    <w:semiHidden/>
    <w:unhideWhenUsed/>
    <w:rsid w:val="0086662A"/>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semiHidden/>
    <w:rsid w:val="0086662A"/>
  </w:style>
  <w:style w:type="table" w:styleId="TaulukkoRuudukko">
    <w:name w:val="Table Grid"/>
    <w:basedOn w:val="Normaalitaulukko"/>
    <w:uiPriority w:val="39"/>
    <w:rsid w:val="0086662A"/>
    <w:pPr>
      <w:spacing w:after="0" w:line="240" w:lineRule="auto"/>
    </w:pPr>
    <w:rPr>
      <w:rFonts w:ascii="Calibri" w:eastAsia="Calibri" w:hAnsi="Calibri"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86662A"/>
  </w:style>
  <w:style w:type="character" w:customStyle="1" w:styleId="Otsikko1Char">
    <w:name w:val="Otsikko 1 Char"/>
    <w:basedOn w:val="Kappaleenoletusfontti"/>
    <w:link w:val="Otsikko1"/>
    <w:rsid w:val="00C47859"/>
    <w:rPr>
      <w:rFonts w:ascii="Arial" w:eastAsia="Calibri" w:hAnsi="Arial" w:cs="Arial"/>
      <w:b/>
      <w:bCs/>
      <w:kern w:val="32"/>
      <w:sz w:val="32"/>
      <w:szCs w:val="32"/>
      <w:lang w:eastAsia="fi-FI"/>
    </w:rPr>
  </w:style>
  <w:style w:type="paragraph" w:customStyle="1" w:styleId="Normaalipienennys">
    <w:name w:val="Normaali pienennys"/>
    <w:basedOn w:val="Normaali"/>
    <w:rsid w:val="00C47859"/>
    <w:pPr>
      <w:widowControl w:val="0"/>
      <w:spacing w:after="0" w:line="240" w:lineRule="auto"/>
    </w:pPr>
    <w:rPr>
      <w:rFonts w:ascii="Arial" w:eastAsia="Calibri" w:hAnsi="Arial" w:cs="Times New Roman"/>
      <w:sz w:val="24"/>
      <w:szCs w:val="20"/>
      <w:lang w:eastAsia="fi-FI"/>
    </w:rPr>
  </w:style>
  <w:style w:type="paragraph" w:styleId="Otsikko">
    <w:name w:val="Title"/>
    <w:basedOn w:val="Normaali"/>
    <w:next w:val="Normaali"/>
    <w:link w:val="OtsikkoChar"/>
    <w:uiPriority w:val="10"/>
    <w:qFormat/>
    <w:rsid w:val="00422E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422EC8"/>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uiPriority w:val="9"/>
    <w:rsid w:val="00422EC8"/>
    <w:rPr>
      <w:rFonts w:asciiTheme="majorHAnsi" w:eastAsiaTheme="majorEastAsia" w:hAnsiTheme="majorHAnsi" w:cstheme="majorBidi"/>
      <w:color w:val="2E74B5" w:themeColor="accent1" w:themeShade="BF"/>
      <w:sz w:val="26"/>
      <w:szCs w:val="26"/>
    </w:rPr>
  </w:style>
  <w:style w:type="paragraph" w:styleId="Seliteteksti">
    <w:name w:val="Balloon Text"/>
    <w:basedOn w:val="Normaali"/>
    <w:link w:val="SelitetekstiChar"/>
    <w:uiPriority w:val="99"/>
    <w:semiHidden/>
    <w:unhideWhenUsed/>
    <w:rsid w:val="00B816C0"/>
    <w:pPr>
      <w:spacing w:after="0" w:line="240" w:lineRule="auto"/>
    </w:pPr>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B816C0"/>
    <w:rPr>
      <w:rFonts w:ascii="Lucida Grande" w:hAnsi="Lucida Grande" w:cs="Lucida Grande"/>
      <w:sz w:val="18"/>
      <w:szCs w:val="18"/>
    </w:rPr>
  </w:style>
  <w:style w:type="table" w:customStyle="1" w:styleId="TaulukkoRuudukko1">
    <w:name w:val="Taulukko Ruudukko1"/>
    <w:basedOn w:val="Normaalitaulukko"/>
    <w:next w:val="TaulukkoRuudukko"/>
    <w:uiPriority w:val="39"/>
    <w:rsid w:val="00FF6724"/>
    <w:pPr>
      <w:spacing w:after="0" w:line="240" w:lineRule="auto"/>
    </w:pPr>
    <w:rPr>
      <w:rFonts w:ascii="Calibri" w:eastAsia="Calibri" w:hAnsi="Calibri"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
    <w:name w:val="Taulukko Ruudukko2"/>
    <w:basedOn w:val="Normaalitaulukko"/>
    <w:next w:val="TaulukkoRuudukko"/>
    <w:uiPriority w:val="39"/>
    <w:locked/>
    <w:rsid w:val="00FF6724"/>
    <w:pPr>
      <w:spacing w:after="0" w:line="240" w:lineRule="auto"/>
    </w:pPr>
    <w:rPr>
      <w:rFonts w:ascii="Calibri" w:eastAsia="Calibri" w:hAnsi="Calibri"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
    <w:name w:val="Taulukko Ruudukko3"/>
    <w:basedOn w:val="Normaalitaulukko"/>
    <w:next w:val="TaulukkoRuudukko"/>
    <w:uiPriority w:val="39"/>
    <w:locked/>
    <w:rsid w:val="00FF6724"/>
    <w:pPr>
      <w:spacing w:after="0" w:line="240" w:lineRule="auto"/>
    </w:pPr>
    <w:rPr>
      <w:rFonts w:ascii="Calibri" w:eastAsia="Calibri" w:hAnsi="Calibri"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4">
    <w:name w:val="Taulukko Ruudukko4"/>
    <w:basedOn w:val="Normaalitaulukko"/>
    <w:next w:val="TaulukkoRuudukko"/>
    <w:uiPriority w:val="39"/>
    <w:locked/>
    <w:rsid w:val="002D4C9A"/>
    <w:pPr>
      <w:spacing w:after="0" w:line="240" w:lineRule="auto"/>
    </w:pPr>
    <w:rPr>
      <w:rFonts w:ascii="Calibri" w:eastAsia="Calibri" w:hAnsi="Calibri"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Kappaleenoletusfontti"/>
    <w:rsid w:val="0057114B"/>
  </w:style>
  <w:style w:type="paragraph" w:styleId="Luettelokappale">
    <w:name w:val="List Paragraph"/>
    <w:basedOn w:val="Normaali"/>
    <w:uiPriority w:val="34"/>
    <w:qFormat/>
    <w:rsid w:val="00C77DBE"/>
    <w:pPr>
      <w:ind w:left="720"/>
      <w:contextualSpacing/>
    </w:pPr>
  </w:style>
  <w:style w:type="paragraph" w:styleId="NormaaliWWW">
    <w:name w:val="Normal (Web)"/>
    <w:basedOn w:val="Normaali"/>
    <w:uiPriority w:val="99"/>
    <w:unhideWhenUsed/>
    <w:rsid w:val="003B5D1A"/>
    <w:pPr>
      <w:spacing w:after="150" w:line="240" w:lineRule="auto"/>
    </w:pPr>
    <w:rPr>
      <w:rFonts w:ascii="Times New Roman" w:eastAsia="Times New Roman" w:hAnsi="Times New Roman" w:cs="Times New Roman"/>
      <w:sz w:val="24"/>
      <w:szCs w:val="24"/>
      <w:lang w:eastAsia="fi-FI"/>
    </w:rPr>
  </w:style>
  <w:style w:type="character" w:customStyle="1" w:styleId="Otsikko3Char">
    <w:name w:val="Otsikko 3 Char"/>
    <w:basedOn w:val="Kappaleenoletusfontti"/>
    <w:link w:val="Otsikko3"/>
    <w:uiPriority w:val="9"/>
    <w:semiHidden/>
    <w:rsid w:val="00D31E7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80112">
      <w:bodyDiv w:val="1"/>
      <w:marLeft w:val="0"/>
      <w:marRight w:val="0"/>
      <w:marTop w:val="0"/>
      <w:marBottom w:val="0"/>
      <w:divBdr>
        <w:top w:val="none" w:sz="0" w:space="0" w:color="auto"/>
        <w:left w:val="none" w:sz="0" w:space="0" w:color="auto"/>
        <w:bottom w:val="none" w:sz="0" w:space="0" w:color="auto"/>
        <w:right w:val="none" w:sz="0" w:space="0" w:color="auto"/>
      </w:divBdr>
      <w:divsChild>
        <w:div w:id="405304195">
          <w:marLeft w:val="0"/>
          <w:marRight w:val="0"/>
          <w:marTop w:val="0"/>
          <w:marBottom w:val="0"/>
          <w:divBdr>
            <w:top w:val="none" w:sz="0" w:space="0" w:color="auto"/>
            <w:left w:val="none" w:sz="0" w:space="0" w:color="auto"/>
            <w:bottom w:val="none" w:sz="0" w:space="0" w:color="auto"/>
            <w:right w:val="none" w:sz="0" w:space="0" w:color="auto"/>
          </w:divBdr>
          <w:divsChild>
            <w:div w:id="240061481">
              <w:marLeft w:val="-225"/>
              <w:marRight w:val="-225"/>
              <w:marTop w:val="0"/>
              <w:marBottom w:val="0"/>
              <w:divBdr>
                <w:top w:val="none" w:sz="0" w:space="0" w:color="auto"/>
                <w:left w:val="none" w:sz="0" w:space="0" w:color="auto"/>
                <w:bottom w:val="none" w:sz="0" w:space="0" w:color="auto"/>
                <w:right w:val="none" w:sz="0" w:space="0" w:color="auto"/>
              </w:divBdr>
              <w:divsChild>
                <w:div w:id="488400820">
                  <w:marLeft w:val="0"/>
                  <w:marRight w:val="0"/>
                  <w:marTop w:val="0"/>
                  <w:marBottom w:val="0"/>
                  <w:divBdr>
                    <w:top w:val="none" w:sz="0" w:space="0" w:color="auto"/>
                    <w:left w:val="none" w:sz="0" w:space="0" w:color="auto"/>
                    <w:bottom w:val="none" w:sz="0" w:space="0" w:color="auto"/>
                    <w:right w:val="none" w:sz="0" w:space="0" w:color="auto"/>
                  </w:divBdr>
                  <w:divsChild>
                    <w:div w:id="1705904726">
                      <w:marLeft w:val="0"/>
                      <w:marRight w:val="0"/>
                      <w:marTop w:val="0"/>
                      <w:marBottom w:val="0"/>
                      <w:divBdr>
                        <w:top w:val="none" w:sz="0" w:space="0" w:color="auto"/>
                        <w:left w:val="none" w:sz="0" w:space="0" w:color="auto"/>
                        <w:bottom w:val="none" w:sz="0" w:space="0" w:color="auto"/>
                        <w:right w:val="none" w:sz="0" w:space="0" w:color="auto"/>
                      </w:divBdr>
                      <w:divsChild>
                        <w:div w:id="1066033198">
                          <w:marLeft w:val="0"/>
                          <w:marRight w:val="0"/>
                          <w:marTop w:val="0"/>
                          <w:marBottom w:val="0"/>
                          <w:divBdr>
                            <w:top w:val="none" w:sz="0" w:space="0" w:color="auto"/>
                            <w:left w:val="none" w:sz="0" w:space="0" w:color="auto"/>
                            <w:bottom w:val="none" w:sz="0" w:space="0" w:color="auto"/>
                            <w:right w:val="none" w:sz="0" w:space="0" w:color="auto"/>
                          </w:divBdr>
                          <w:divsChild>
                            <w:div w:id="1168443591">
                              <w:marLeft w:val="0"/>
                              <w:marRight w:val="0"/>
                              <w:marTop w:val="0"/>
                              <w:marBottom w:val="0"/>
                              <w:divBdr>
                                <w:top w:val="none" w:sz="0" w:space="0" w:color="auto"/>
                                <w:left w:val="none" w:sz="0" w:space="0" w:color="auto"/>
                                <w:bottom w:val="none" w:sz="0" w:space="0" w:color="auto"/>
                                <w:right w:val="none" w:sz="0" w:space="0" w:color="auto"/>
                              </w:divBdr>
                              <w:divsChild>
                                <w:div w:id="1621256268">
                                  <w:marLeft w:val="0"/>
                                  <w:marRight w:val="0"/>
                                  <w:marTop w:val="0"/>
                                  <w:marBottom w:val="0"/>
                                  <w:divBdr>
                                    <w:top w:val="none" w:sz="0" w:space="0" w:color="auto"/>
                                    <w:left w:val="none" w:sz="0" w:space="0" w:color="auto"/>
                                    <w:bottom w:val="none" w:sz="0" w:space="0" w:color="auto"/>
                                    <w:right w:val="none" w:sz="0" w:space="0" w:color="auto"/>
                                  </w:divBdr>
                                  <w:divsChild>
                                    <w:div w:id="727384120">
                                      <w:marLeft w:val="0"/>
                                      <w:marRight w:val="0"/>
                                      <w:marTop w:val="0"/>
                                      <w:marBottom w:val="0"/>
                                      <w:divBdr>
                                        <w:top w:val="none" w:sz="0" w:space="0" w:color="auto"/>
                                        <w:left w:val="none" w:sz="0" w:space="0" w:color="auto"/>
                                        <w:bottom w:val="none" w:sz="0" w:space="0" w:color="auto"/>
                                        <w:right w:val="none" w:sz="0" w:space="0" w:color="auto"/>
                                      </w:divBdr>
                                      <w:divsChild>
                                        <w:div w:id="1238706704">
                                          <w:marLeft w:val="0"/>
                                          <w:marRight w:val="0"/>
                                          <w:marTop w:val="0"/>
                                          <w:marBottom w:val="0"/>
                                          <w:divBdr>
                                            <w:top w:val="none" w:sz="0" w:space="0" w:color="auto"/>
                                            <w:left w:val="none" w:sz="0" w:space="0" w:color="auto"/>
                                            <w:bottom w:val="none" w:sz="0" w:space="0" w:color="auto"/>
                                            <w:right w:val="none" w:sz="0" w:space="0" w:color="auto"/>
                                          </w:divBdr>
                                          <w:divsChild>
                                            <w:div w:id="1215855159">
                                              <w:marLeft w:val="-225"/>
                                              <w:marRight w:val="-225"/>
                                              <w:marTop w:val="0"/>
                                              <w:marBottom w:val="0"/>
                                              <w:divBdr>
                                                <w:top w:val="none" w:sz="0" w:space="0" w:color="auto"/>
                                                <w:left w:val="none" w:sz="0" w:space="0" w:color="auto"/>
                                                <w:bottom w:val="none" w:sz="0" w:space="0" w:color="auto"/>
                                                <w:right w:val="none" w:sz="0" w:space="0" w:color="auto"/>
                                              </w:divBdr>
                                              <w:divsChild>
                                                <w:div w:id="1232623070">
                                                  <w:marLeft w:val="0"/>
                                                  <w:marRight w:val="0"/>
                                                  <w:marTop w:val="0"/>
                                                  <w:marBottom w:val="0"/>
                                                  <w:divBdr>
                                                    <w:top w:val="none" w:sz="0" w:space="0" w:color="auto"/>
                                                    <w:left w:val="none" w:sz="0" w:space="0" w:color="auto"/>
                                                    <w:bottom w:val="none" w:sz="0" w:space="0" w:color="auto"/>
                                                    <w:right w:val="none" w:sz="0" w:space="0" w:color="auto"/>
                                                  </w:divBdr>
                                                  <w:divsChild>
                                                    <w:div w:id="683287279">
                                                      <w:marLeft w:val="0"/>
                                                      <w:marRight w:val="0"/>
                                                      <w:marTop w:val="0"/>
                                                      <w:marBottom w:val="0"/>
                                                      <w:divBdr>
                                                        <w:top w:val="none" w:sz="0" w:space="0" w:color="auto"/>
                                                        <w:left w:val="none" w:sz="0" w:space="0" w:color="auto"/>
                                                        <w:bottom w:val="none" w:sz="0" w:space="0" w:color="auto"/>
                                                        <w:right w:val="none" w:sz="0" w:space="0" w:color="auto"/>
                                                      </w:divBdr>
                                                      <w:divsChild>
                                                        <w:div w:id="12857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4448608">
      <w:bodyDiv w:val="1"/>
      <w:marLeft w:val="0"/>
      <w:marRight w:val="0"/>
      <w:marTop w:val="0"/>
      <w:marBottom w:val="0"/>
      <w:divBdr>
        <w:top w:val="none" w:sz="0" w:space="0" w:color="auto"/>
        <w:left w:val="none" w:sz="0" w:space="0" w:color="auto"/>
        <w:bottom w:val="none" w:sz="0" w:space="0" w:color="auto"/>
        <w:right w:val="none" w:sz="0" w:space="0" w:color="auto"/>
      </w:divBdr>
      <w:divsChild>
        <w:div w:id="606667848">
          <w:marLeft w:val="0"/>
          <w:marRight w:val="0"/>
          <w:marTop w:val="0"/>
          <w:marBottom w:val="0"/>
          <w:divBdr>
            <w:top w:val="none" w:sz="0" w:space="0" w:color="auto"/>
            <w:left w:val="none" w:sz="0" w:space="0" w:color="auto"/>
            <w:bottom w:val="none" w:sz="0" w:space="0" w:color="auto"/>
            <w:right w:val="none" w:sz="0" w:space="0" w:color="auto"/>
          </w:divBdr>
          <w:divsChild>
            <w:div w:id="428282739">
              <w:marLeft w:val="-225"/>
              <w:marRight w:val="-225"/>
              <w:marTop w:val="0"/>
              <w:marBottom w:val="0"/>
              <w:divBdr>
                <w:top w:val="none" w:sz="0" w:space="0" w:color="auto"/>
                <w:left w:val="none" w:sz="0" w:space="0" w:color="auto"/>
                <w:bottom w:val="none" w:sz="0" w:space="0" w:color="auto"/>
                <w:right w:val="none" w:sz="0" w:space="0" w:color="auto"/>
              </w:divBdr>
              <w:divsChild>
                <w:div w:id="642194808">
                  <w:marLeft w:val="0"/>
                  <w:marRight w:val="0"/>
                  <w:marTop w:val="0"/>
                  <w:marBottom w:val="0"/>
                  <w:divBdr>
                    <w:top w:val="none" w:sz="0" w:space="0" w:color="auto"/>
                    <w:left w:val="none" w:sz="0" w:space="0" w:color="auto"/>
                    <w:bottom w:val="none" w:sz="0" w:space="0" w:color="auto"/>
                    <w:right w:val="none" w:sz="0" w:space="0" w:color="auto"/>
                  </w:divBdr>
                  <w:divsChild>
                    <w:div w:id="748231679">
                      <w:marLeft w:val="0"/>
                      <w:marRight w:val="0"/>
                      <w:marTop w:val="0"/>
                      <w:marBottom w:val="0"/>
                      <w:divBdr>
                        <w:top w:val="none" w:sz="0" w:space="0" w:color="auto"/>
                        <w:left w:val="none" w:sz="0" w:space="0" w:color="auto"/>
                        <w:bottom w:val="none" w:sz="0" w:space="0" w:color="auto"/>
                        <w:right w:val="none" w:sz="0" w:space="0" w:color="auto"/>
                      </w:divBdr>
                      <w:divsChild>
                        <w:div w:id="599679211">
                          <w:marLeft w:val="0"/>
                          <w:marRight w:val="0"/>
                          <w:marTop w:val="0"/>
                          <w:marBottom w:val="0"/>
                          <w:divBdr>
                            <w:top w:val="none" w:sz="0" w:space="0" w:color="auto"/>
                            <w:left w:val="none" w:sz="0" w:space="0" w:color="auto"/>
                            <w:bottom w:val="none" w:sz="0" w:space="0" w:color="auto"/>
                            <w:right w:val="none" w:sz="0" w:space="0" w:color="auto"/>
                          </w:divBdr>
                          <w:divsChild>
                            <w:div w:id="1897623981">
                              <w:marLeft w:val="0"/>
                              <w:marRight w:val="0"/>
                              <w:marTop w:val="0"/>
                              <w:marBottom w:val="0"/>
                              <w:divBdr>
                                <w:top w:val="none" w:sz="0" w:space="0" w:color="auto"/>
                                <w:left w:val="none" w:sz="0" w:space="0" w:color="auto"/>
                                <w:bottom w:val="none" w:sz="0" w:space="0" w:color="auto"/>
                                <w:right w:val="none" w:sz="0" w:space="0" w:color="auto"/>
                              </w:divBdr>
                              <w:divsChild>
                                <w:div w:id="953754773">
                                  <w:marLeft w:val="0"/>
                                  <w:marRight w:val="0"/>
                                  <w:marTop w:val="0"/>
                                  <w:marBottom w:val="0"/>
                                  <w:divBdr>
                                    <w:top w:val="none" w:sz="0" w:space="0" w:color="auto"/>
                                    <w:left w:val="none" w:sz="0" w:space="0" w:color="auto"/>
                                    <w:bottom w:val="none" w:sz="0" w:space="0" w:color="auto"/>
                                    <w:right w:val="none" w:sz="0" w:space="0" w:color="auto"/>
                                  </w:divBdr>
                                  <w:divsChild>
                                    <w:div w:id="1490369114">
                                      <w:marLeft w:val="0"/>
                                      <w:marRight w:val="0"/>
                                      <w:marTop w:val="0"/>
                                      <w:marBottom w:val="0"/>
                                      <w:divBdr>
                                        <w:top w:val="none" w:sz="0" w:space="0" w:color="auto"/>
                                        <w:left w:val="none" w:sz="0" w:space="0" w:color="auto"/>
                                        <w:bottom w:val="none" w:sz="0" w:space="0" w:color="auto"/>
                                        <w:right w:val="none" w:sz="0" w:space="0" w:color="auto"/>
                                      </w:divBdr>
                                      <w:divsChild>
                                        <w:div w:id="993410144">
                                          <w:marLeft w:val="0"/>
                                          <w:marRight w:val="0"/>
                                          <w:marTop w:val="0"/>
                                          <w:marBottom w:val="0"/>
                                          <w:divBdr>
                                            <w:top w:val="none" w:sz="0" w:space="0" w:color="auto"/>
                                            <w:left w:val="none" w:sz="0" w:space="0" w:color="auto"/>
                                            <w:bottom w:val="none" w:sz="0" w:space="0" w:color="auto"/>
                                            <w:right w:val="none" w:sz="0" w:space="0" w:color="auto"/>
                                          </w:divBdr>
                                          <w:divsChild>
                                            <w:div w:id="756947104">
                                              <w:marLeft w:val="-225"/>
                                              <w:marRight w:val="-225"/>
                                              <w:marTop w:val="0"/>
                                              <w:marBottom w:val="0"/>
                                              <w:divBdr>
                                                <w:top w:val="none" w:sz="0" w:space="0" w:color="auto"/>
                                                <w:left w:val="none" w:sz="0" w:space="0" w:color="auto"/>
                                                <w:bottom w:val="none" w:sz="0" w:space="0" w:color="auto"/>
                                                <w:right w:val="none" w:sz="0" w:space="0" w:color="auto"/>
                                              </w:divBdr>
                                              <w:divsChild>
                                                <w:div w:id="1354265382">
                                                  <w:marLeft w:val="0"/>
                                                  <w:marRight w:val="0"/>
                                                  <w:marTop w:val="0"/>
                                                  <w:marBottom w:val="0"/>
                                                  <w:divBdr>
                                                    <w:top w:val="none" w:sz="0" w:space="0" w:color="auto"/>
                                                    <w:left w:val="none" w:sz="0" w:space="0" w:color="auto"/>
                                                    <w:bottom w:val="none" w:sz="0" w:space="0" w:color="auto"/>
                                                    <w:right w:val="none" w:sz="0" w:space="0" w:color="auto"/>
                                                  </w:divBdr>
                                                  <w:divsChild>
                                                    <w:div w:id="936598963">
                                                      <w:marLeft w:val="0"/>
                                                      <w:marRight w:val="0"/>
                                                      <w:marTop w:val="0"/>
                                                      <w:marBottom w:val="0"/>
                                                      <w:divBdr>
                                                        <w:top w:val="none" w:sz="0" w:space="0" w:color="auto"/>
                                                        <w:left w:val="none" w:sz="0" w:space="0" w:color="auto"/>
                                                        <w:bottom w:val="none" w:sz="0" w:space="0" w:color="auto"/>
                                                        <w:right w:val="none" w:sz="0" w:space="0" w:color="auto"/>
                                                      </w:divBdr>
                                                      <w:divsChild>
                                                        <w:div w:id="695889092">
                                                          <w:marLeft w:val="0"/>
                                                          <w:marRight w:val="0"/>
                                                          <w:marTop w:val="0"/>
                                                          <w:marBottom w:val="0"/>
                                                          <w:divBdr>
                                                            <w:top w:val="none" w:sz="0" w:space="0" w:color="auto"/>
                                                            <w:left w:val="none" w:sz="0" w:space="0" w:color="auto"/>
                                                            <w:bottom w:val="none" w:sz="0" w:space="0" w:color="auto"/>
                                                            <w:right w:val="none" w:sz="0" w:space="0" w:color="auto"/>
                                                          </w:divBdr>
                                                          <w:divsChild>
                                                            <w:div w:id="12536151">
                                                              <w:marLeft w:val="0"/>
                                                              <w:marRight w:val="0"/>
                                                              <w:marTop w:val="0"/>
                                                              <w:marBottom w:val="0"/>
                                                              <w:divBdr>
                                                                <w:top w:val="none" w:sz="0" w:space="0" w:color="auto"/>
                                                                <w:left w:val="none" w:sz="0" w:space="0" w:color="auto"/>
                                                                <w:bottom w:val="none" w:sz="0" w:space="0" w:color="auto"/>
                                                                <w:right w:val="none" w:sz="0" w:space="0" w:color="auto"/>
                                                              </w:divBdr>
                                                              <w:divsChild>
                                                                <w:div w:id="326446460">
                                                                  <w:marLeft w:val="0"/>
                                                                  <w:marRight w:val="0"/>
                                                                  <w:marTop w:val="0"/>
                                                                  <w:marBottom w:val="0"/>
                                                                  <w:divBdr>
                                                                    <w:top w:val="none" w:sz="0" w:space="0" w:color="auto"/>
                                                                    <w:left w:val="none" w:sz="0" w:space="0" w:color="auto"/>
                                                                    <w:bottom w:val="none" w:sz="0" w:space="0" w:color="auto"/>
                                                                    <w:right w:val="none" w:sz="0" w:space="0" w:color="auto"/>
                                                                  </w:divBdr>
                                                                  <w:divsChild>
                                                                    <w:div w:id="10873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09D92BD59A16534FA6BA7E2CB2DCAAA2" ma:contentTypeVersion="6" ma:contentTypeDescription="Luo uusi asiakirja." ma:contentTypeScope="" ma:versionID="8b6628dfcf15ac3140a38c5accb71462">
  <xsd:schema xmlns:xsd="http://www.w3.org/2001/XMLSchema" xmlns:xs="http://www.w3.org/2001/XMLSchema" xmlns:p="http://schemas.microsoft.com/office/2006/metadata/properties" xmlns:ns2="9b7bdc04-d552-4de5-9a98-6e83930835a5" xmlns:ns3="dbc5c549-a669-474e-8c66-d04917a584ea" targetNamespace="http://schemas.microsoft.com/office/2006/metadata/properties" ma:root="true" ma:fieldsID="069b75a9ca813915d639b274342facb8" ns2:_="" ns3:_="">
    <xsd:import namespace="9b7bdc04-d552-4de5-9a98-6e83930835a5"/>
    <xsd:import namespace="dbc5c549-a669-474e-8c66-d04917a584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bdc04-d552-4de5-9a98-6e8393083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c5c549-a669-474e-8c66-d04917a584ea"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CEB653-43CA-466C-B4C8-8B3700D906A0}">
  <ds:schemaRefs>
    <ds:schemaRef ds:uri="http://www.w3.org/XML/1998/namespace"/>
    <ds:schemaRef ds:uri="dbc5c549-a669-474e-8c66-d04917a584ea"/>
    <ds:schemaRef ds:uri="http://purl.org/dc/dcmitype/"/>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b7bdc04-d552-4de5-9a98-6e83930835a5"/>
  </ds:schemaRefs>
</ds:datastoreItem>
</file>

<file path=customXml/itemProps2.xml><?xml version="1.0" encoding="utf-8"?>
<ds:datastoreItem xmlns:ds="http://schemas.openxmlformats.org/officeDocument/2006/customXml" ds:itemID="{C4E2CEDE-3B53-444A-ADA7-44429C6B10D8}">
  <ds:schemaRefs>
    <ds:schemaRef ds:uri="http://schemas.microsoft.com/sharepoint/v3/contenttype/forms"/>
  </ds:schemaRefs>
</ds:datastoreItem>
</file>

<file path=customXml/itemProps3.xml><?xml version="1.0" encoding="utf-8"?>
<ds:datastoreItem xmlns:ds="http://schemas.openxmlformats.org/officeDocument/2006/customXml" ds:itemID="{034FDD35-F6E3-4B80-BBE6-5C4908079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bdc04-d552-4de5-9a98-6e83930835a5"/>
    <ds:schemaRef ds:uri="dbc5c549-a669-474e-8c66-d04917a58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3256</Words>
  <Characters>26382</Characters>
  <Application>Microsoft Office Word</Application>
  <DocSecurity>4</DocSecurity>
  <Lines>219</Lines>
  <Paragraphs>59</Paragraphs>
  <ScaleCrop>false</ScaleCrop>
  <HeadingPairs>
    <vt:vector size="2" baseType="variant">
      <vt:variant>
        <vt:lpstr>Otsikko</vt:lpstr>
      </vt:variant>
      <vt:variant>
        <vt:i4>1</vt:i4>
      </vt:variant>
    </vt:vector>
  </HeadingPairs>
  <TitlesOfParts>
    <vt:vector size="1" baseType="lpstr">
      <vt:lpstr/>
    </vt:vector>
  </TitlesOfParts>
  <Company>Turun kaupunki (OPETTAJA)</Company>
  <LinksUpToDate>false</LinksUpToDate>
  <CharactersWithSpaces>29579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 Hellman-Suominen</dc:creator>
  <cp:keywords/>
  <dc:description/>
  <cp:lastModifiedBy>Mikko Haapala</cp:lastModifiedBy>
  <cp:revision>2</cp:revision>
  <cp:lastPrinted>2018-09-10T10:30:00Z</cp:lastPrinted>
  <dcterms:created xsi:type="dcterms:W3CDTF">2019-04-18T08:04:00Z</dcterms:created>
  <dcterms:modified xsi:type="dcterms:W3CDTF">2019-04-18T08:04:00Z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0x01010009D92BD59A16534FA6BA7E2CB2DCAAA2</vt:lpwstr>
  </property>
</Properties>
</file>